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spacing w:line="560" w:lineRule="exact"/>
        <w:ind w:left="0" w:leftChars="0" w:firstLine="0"/>
        <w:jc w:val="both"/>
        <w:rPr>
          <w:rFonts w:hint="default" w:ascii="Times New Roman" w:hAnsi="Times New Roman" w:eastAsia="宋体" w:cs="Times New Roman"/>
          <w:b/>
          <w:bCs w:val="0"/>
          <w:sz w:val="32"/>
          <w:szCs w:val="32"/>
          <w:lang w:val="en-US" w:eastAsia="zh-CN"/>
        </w:rPr>
      </w:pPr>
      <w:r>
        <w:rPr>
          <w:rFonts w:hint="default" w:cs="Times New Roman"/>
          <w:b/>
          <w:bCs w:val="0"/>
          <w:sz w:val="32"/>
          <w:szCs w:val="32"/>
          <w:lang w:eastAsia="zh-CN"/>
        </w:rPr>
        <w:t>附件</w:t>
      </w:r>
      <w:r>
        <w:rPr>
          <w:rFonts w:hint="eastAsia" w:cs="Times New Roman"/>
          <w:b/>
          <w:bCs w:val="0"/>
          <w:sz w:val="32"/>
          <w:szCs w:val="32"/>
          <w:lang w:val="en-US" w:eastAsia="zh-CN"/>
        </w:rPr>
        <w:t>7</w:t>
      </w:r>
      <w:bookmarkStart w:id="29" w:name="_GoBack"/>
      <w:bookmarkEnd w:id="29"/>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eastAsiaTheme="majorEastAsia"/>
          <w:b/>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rPr>
        <w:t>政府采购</w:t>
      </w:r>
      <w:r>
        <w:rPr>
          <w:rFonts w:hint="eastAsia" w:eastAsia="方正小标宋_GBK" w:cs="Times New Roman"/>
          <w:bCs/>
          <w:sz w:val="56"/>
          <w:szCs w:val="56"/>
          <w:lang w:eastAsia="zh-CN"/>
        </w:rPr>
        <w:t>单一来源文件</w:t>
      </w: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lang w:eastAsia="zh-CN"/>
        </w:rPr>
        <w:t>（参考文本）</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ageBreakBefore w:val="0"/>
        <w:widowControl w:val="0"/>
        <w:wordWrap/>
        <w:overflowPunct/>
        <w:topLinePunct w:val="0"/>
        <w:bidi w:val="0"/>
        <w:spacing w:line="308" w:lineRule="auto"/>
        <w:rPr>
          <w:color w:val="auto"/>
          <w:spacing w:val="0"/>
          <w:w w:val="100"/>
          <w:position w:val="0"/>
          <w:lang w:eastAsia="zh-CN"/>
        </w:rPr>
      </w:pPr>
    </w:p>
    <w:p>
      <w:pPr>
        <w:pageBreakBefore w:val="0"/>
        <w:widowControl w:val="0"/>
        <w:wordWrap/>
        <w:overflowPunct/>
        <w:topLinePunct w:val="0"/>
        <w:bidi w:val="0"/>
        <w:spacing w:before="0" w:line="360" w:lineRule="auto"/>
        <w:ind w:left="1080" w:leftChars="257" w:hanging="540" w:firstLineChars="0"/>
        <w:jc w:val="center"/>
        <w:rPr>
          <w:rFonts w:ascii="Times New Roman" w:hAnsi="Times New Roman" w:eastAsia="方正小标宋_GBK" w:cs="Times New Roman"/>
          <w:bCs/>
          <w:color w:val="auto"/>
          <w:spacing w:val="0"/>
          <w:w w:val="100"/>
          <w:position w:val="0"/>
          <w:sz w:val="36"/>
          <w:szCs w:val="36"/>
          <w:lang w:eastAsia="zh-CN"/>
        </w:rPr>
      </w:pPr>
      <w:r>
        <w:rPr>
          <w:rFonts w:ascii="Times New Roman" w:hAnsi="Times New Roman" w:eastAsia="方正小标宋_GBK" w:cs="Times New Roman"/>
          <w:bCs/>
          <w:color w:val="auto"/>
          <w:spacing w:val="0"/>
          <w:w w:val="100"/>
          <w:position w:val="0"/>
          <w:sz w:val="36"/>
          <w:szCs w:val="36"/>
          <w:lang w:eastAsia="zh-CN"/>
        </w:rPr>
        <w:t>（货物</w:t>
      </w:r>
      <w:r>
        <w:rPr>
          <w:rFonts w:hint="default" w:ascii="Times New Roman" w:hAnsi="Times New Roman" w:eastAsia="方正小标宋_GBK" w:cs="Times New Roman"/>
          <w:b w:val="0"/>
          <w:bCs/>
          <w:color w:val="auto"/>
          <w:spacing w:val="0"/>
          <w:w w:val="100"/>
          <w:position w:val="0"/>
          <w:sz w:val="36"/>
          <w:szCs w:val="36"/>
          <w:lang w:val="en-US" w:eastAsia="zh-CN"/>
        </w:rPr>
        <w:t>/服务</w:t>
      </w:r>
      <w:r>
        <w:rPr>
          <w:rFonts w:hint="eastAsia" w:eastAsia="方正小标宋_GBK" w:cs="Times New Roman"/>
          <w:b w:val="0"/>
          <w:bCs/>
          <w:color w:val="auto"/>
          <w:spacing w:val="0"/>
          <w:w w:val="100"/>
          <w:position w:val="0"/>
          <w:sz w:val="36"/>
          <w:szCs w:val="36"/>
          <w:lang w:val="en-US" w:eastAsia="zh-CN"/>
        </w:rPr>
        <w:t>/工程</w:t>
      </w:r>
      <w:r>
        <w:rPr>
          <w:rFonts w:ascii="Times New Roman" w:hAnsi="Times New Roman" w:eastAsia="方正小标宋_GBK" w:cs="Times New Roman"/>
          <w:bCs/>
          <w:color w:val="auto"/>
          <w:spacing w:val="0"/>
          <w:w w:val="100"/>
          <w:position w:val="0"/>
          <w:sz w:val="36"/>
          <w:szCs w:val="36"/>
          <w:lang w:eastAsia="zh-CN"/>
        </w:rPr>
        <w:t>类）</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Style w:val="21"/>
        <w:ind w:firstLine="640"/>
        <w:rPr>
          <w:rFonts w:hint="default" w:ascii="Times New Roman" w:hAnsi="Times New Roman" w:eastAsia="宋体" w:cs="Times New Roman"/>
          <w:bCs/>
          <w:sz w:val="32"/>
          <w:szCs w:val="32"/>
        </w:rPr>
      </w:pPr>
    </w:p>
    <w:p>
      <w:pPr>
        <w:spacing w:before="101" w:line="225" w:lineRule="auto"/>
        <w:ind w:left="2060"/>
        <w:rPr>
          <w:rFonts w:hint="default" w:ascii="Times New Roman" w:hAnsi="Times New Roman" w:cs="Times New Roman"/>
          <w:bCs w:val="0"/>
          <w:color w:val="auto"/>
          <w:sz w:val="31"/>
          <w:szCs w:val="31"/>
          <w14:textOutline w14:w="5791" w14:cap="sq" w14:cmpd="sng" w14:algn="ctr">
            <w14:solidFill>
              <w14:srgbClr w14:val="000000"/>
            </w14:solidFill>
            <w14:prstDash w14:val="solid"/>
            <w14:bevel/>
          </w14:textOutline>
        </w:rPr>
      </w:pPr>
    </w:p>
    <w:p>
      <w:pPr>
        <w:spacing w:before="0" w:beforeLines="-2147483648" w:after="0" w:afterLines="-2147483648" w:line="360" w:lineRule="auto"/>
        <w:ind w:left="1080" w:leftChars="257" w:hanging="540" w:firstLineChars="0"/>
        <w:jc w:val="left"/>
        <w:rPr>
          <w:rFonts w:ascii="Times New Roman" w:hAnsi="Times New Roman" w:eastAsia="方正小标宋_GBK" w:cs="Times New Roman"/>
          <w:bCs/>
          <w:spacing w:val="0"/>
          <w:w w:val="100"/>
          <w:position w:val="0"/>
          <w:sz w:val="28"/>
          <w:szCs w:val="28"/>
          <w:lang w:eastAsia="zh-CN"/>
        </w:rPr>
      </w:pPr>
      <w:r>
        <w:rPr>
          <w:rFonts w:hint="default" w:ascii="Times New Roman" w:hAnsi="Times New Roman" w:cs="Times New Roman"/>
          <w:bCs w:val="0"/>
          <w:color w:val="auto"/>
          <w:sz w:val="31"/>
          <w:szCs w:val="31"/>
          <w:lang w:val="en-US" w:eastAsia="zh-CN"/>
          <w14:textOutline w14:w="5791" w14:cap="sq" w14:cmpd="sng" w14:algn="ctr">
            <w14:solidFill>
              <w14:srgbClr w14:val="000000"/>
            </w14:solidFill>
            <w14:prstDash w14:val="solid"/>
            <w14:bevel/>
          </w14:textOutline>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项目名称：</w:t>
      </w:r>
      <w:r>
        <w:rPr>
          <w:rFonts w:ascii="Times New Roman" w:hAnsi="Times New Roman" w:eastAsia="方正小标宋_GBK" w:cs="Times New Roman"/>
          <w:bCs/>
          <w:color w:val="auto"/>
          <w:spacing w:val="0"/>
          <w:w w:val="100"/>
          <w:position w:val="0"/>
          <w:sz w:val="28"/>
          <w:szCs w:val="28"/>
          <w:lang w:eastAsia="zh-CN"/>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w:t>
      </w:r>
      <w:r>
        <w:rPr>
          <w:rFonts w:hint="default" w:eastAsia="方正小标宋_GBK" w:cs="Times New Roman"/>
          <w:bCs/>
          <w:spacing w:val="0"/>
          <w:w w:val="100"/>
          <w:position w:val="0"/>
          <w:sz w:val="28"/>
          <w:szCs w:val="28"/>
          <w:lang w:eastAsia="zh-CN"/>
        </w:rPr>
        <w:t>目</w:t>
      </w:r>
    </w:p>
    <w:p>
      <w:pPr>
        <w:wordWrap/>
        <w:topLinePunct w:val="0"/>
        <w:adjustRightInd/>
        <w:snapToGrid/>
        <w:spacing w:before="0" w:beforeLines="-2147483648" w:afterLines="-2147483648" w:line="360" w:lineRule="auto"/>
        <w:ind w:left="1080" w:leftChars="257" w:hanging="540" w:firstLineChars="0"/>
        <w:jc w:val="left"/>
        <w:rPr>
          <w:rFonts w:hint="default" w:ascii="Times New Roman" w:hAnsi="Times New Roman" w:eastAsia="方正小标宋_GBK" w:cs="Times New Roman"/>
          <w:bCs/>
          <w:sz w:val="28"/>
          <w:szCs w:val="28"/>
        </w:rPr>
      </w:pPr>
      <w:r>
        <w:rPr>
          <w:rFonts w:hint="default" w:eastAsia="方正小标宋_GBK" w:cs="Times New Roman"/>
          <w:bCs/>
          <w:spacing w:val="0"/>
          <w:w w:val="100"/>
          <w:position w:val="0"/>
          <w:sz w:val="28"/>
          <w:szCs w:val="28"/>
          <w:lang w:val="en-US" w:eastAsia="zh-CN"/>
        </w:rPr>
        <w:t xml:space="preserve">                     采</w:t>
      </w:r>
      <w:r>
        <w:rPr>
          <w:rFonts w:hint="default" w:ascii="Times New Roman" w:hAnsi="Times New Roman" w:eastAsia="方正小标宋_GBK" w:cs="Times New Roman"/>
          <w:bCs/>
          <w:sz w:val="28"/>
          <w:szCs w:val="28"/>
        </w:rPr>
        <w:t>购人：</w:t>
      </w:r>
    </w:p>
    <w:p>
      <w:pPr>
        <w:wordWrap/>
        <w:topLinePunct w:val="0"/>
        <w:adjustRightInd/>
        <w:snapToGrid/>
        <w:spacing w:before="0" w:beforeLines="-2147483648" w:afterLines="-2147483648" w:line="360" w:lineRule="auto"/>
        <w:ind w:left="1080" w:leftChars="257" w:hanging="540"/>
        <w:jc w:val="center"/>
        <w:rPr>
          <w:rFonts w:hint="default" w:ascii="Times New Roman" w:hAnsi="Times New Roman" w:eastAsia="方正小标宋_GBK" w:cs="Times New Roman"/>
          <w:bCs/>
          <w:sz w:val="28"/>
          <w:szCs w:val="28"/>
        </w:rPr>
      </w:pP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采购代理机构</w:t>
      </w:r>
      <w:r>
        <w:rPr>
          <w:rFonts w:hint="default" w:ascii="Times New Roman" w:hAnsi="Times New Roman" w:eastAsia="方正小标宋_GBK" w:cs="Times New Roman"/>
          <w:bCs/>
          <w:sz w:val="28"/>
          <w:szCs w:val="28"/>
          <w:lang w:eastAsia="zh-CN"/>
        </w:rPr>
        <w:t>（若有）</w:t>
      </w:r>
      <w:r>
        <w:rPr>
          <w:rFonts w:hint="default" w:ascii="Times New Roman" w:hAnsi="Times New Roman" w:eastAsia="方正小标宋_GBK" w:cs="Times New Roman"/>
          <w:bCs/>
          <w:sz w:val="28"/>
          <w:szCs w:val="28"/>
        </w:rPr>
        <w:t>：</w:t>
      </w:r>
    </w:p>
    <w:p>
      <w:pPr>
        <w:widowControl/>
        <w:spacing w:beforeLines="0" w:afterLines="0" w:line="560" w:lineRule="exact"/>
        <w:jc w:val="left"/>
        <w:rPr>
          <w:rFonts w:hint="default" w:ascii="Times New Roman" w:hAnsi="Times New Roman" w:cs="Times New Roman"/>
          <w:bCs/>
          <w:sz w:val="32"/>
          <w:szCs w:val="32"/>
        </w:rPr>
      </w:pPr>
      <w:r>
        <w:rPr>
          <w:rFonts w:hint="default" w:ascii="Times New Roman" w:hAnsi="Times New Roman" w:cs="Times New Roman"/>
          <w:bCs/>
          <w:sz w:val="32"/>
          <w:szCs w:val="32"/>
        </w:rPr>
        <w:br w:type="page"/>
      </w:r>
    </w:p>
    <w:p>
      <w:pPr>
        <w:widowControl/>
        <w:spacing w:beforeLines="0" w:afterLines="0" w:line="560" w:lineRule="exact"/>
        <w:jc w:val="center"/>
        <w:rPr>
          <w:rFonts w:hint="default" w:ascii="Times New Roman" w:hAnsi="Times New Roman" w:eastAsia="方正小标宋_GBK" w:cs="Times New Roman"/>
          <w:bCs/>
          <w:sz w:val="40"/>
          <w:szCs w:val="40"/>
          <w:lang w:eastAsia="zh-CN"/>
        </w:rPr>
      </w:pPr>
      <w:r>
        <w:rPr>
          <w:rFonts w:hint="default" w:ascii="Times New Roman" w:hAnsi="Times New Roman" w:eastAsia="方正小标宋_GBK" w:cs="Times New Roman"/>
          <w:bCs/>
          <w:sz w:val="40"/>
          <w:szCs w:val="40"/>
          <w:lang w:eastAsia="zh-CN"/>
        </w:rPr>
        <w:t>使用说明</w:t>
      </w: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为促进政府采购活动的公开、公平和公正，进一步优化我区政府采购营商环境，提高采购文件编制质量和采购工作效率，根据政府采购法律法规及有关政策要求，自治区财政厅起草了我区采购文件参考文本，</w:t>
      </w:r>
      <w:r>
        <w:rPr>
          <w:rFonts w:hint="default" w:ascii="Times New Roman" w:hAnsi="Times New Roman" w:cs="Times New Roman" w:eastAsiaTheme="minorEastAsia"/>
          <w:b/>
          <w:bCs w:val="0"/>
          <w:sz w:val="28"/>
          <w:szCs w:val="28"/>
          <w:lang w:val="en-US" w:eastAsia="zh-CN"/>
        </w:rPr>
        <w:t>供采购人及其委托的采购代理机构在适用《中华人民共和国政府采购法》的政府采购项目中</w:t>
      </w:r>
      <w:r>
        <w:rPr>
          <w:rFonts w:hint="default" w:cs="Times New Roman" w:eastAsiaTheme="minorEastAsia"/>
          <w:b/>
          <w:bCs w:val="0"/>
          <w:sz w:val="28"/>
          <w:szCs w:val="28"/>
          <w:lang w:val="en-US" w:eastAsia="zh-CN"/>
        </w:rPr>
        <w:t>根据实际情况</w:t>
      </w:r>
      <w:r>
        <w:rPr>
          <w:rFonts w:hint="default" w:ascii="Times New Roman" w:hAnsi="Times New Roman" w:cs="Times New Roman" w:eastAsiaTheme="minorEastAsia"/>
          <w:b/>
          <w:bCs w:val="0"/>
          <w:sz w:val="28"/>
          <w:szCs w:val="28"/>
          <w:lang w:val="en-US" w:eastAsia="zh-CN"/>
        </w:rPr>
        <w:t>参考使用</w:t>
      </w:r>
      <w:r>
        <w:rPr>
          <w:rFonts w:hint="default" w:ascii="Times New Roman" w:hAnsi="Times New Roman" w:cs="Times New Roman" w:eastAsiaTheme="minorEastAsia"/>
          <w:bCs/>
          <w:sz w:val="28"/>
          <w:szCs w:val="28"/>
          <w:lang w:val="en-US" w:eastAsia="zh-CN"/>
        </w:rPr>
        <w:t>。现将相关使用说明如下：</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采购人及其委托的采购代理机构选择使用参考文本时，应对文本中罗列的政府采购法律法规及有关政策要求进行核对，严格按照最新发布的文件执行，并根据需要对</w:t>
      </w:r>
      <w:r>
        <w:rPr>
          <w:rFonts w:hint="eastAsia" w:cs="Times New Roman" w:eastAsiaTheme="minorEastAsia"/>
          <w:bCs/>
          <w:sz w:val="28"/>
          <w:szCs w:val="28"/>
          <w:lang w:val="en-US" w:eastAsia="zh-CN"/>
        </w:rPr>
        <w:t>参考文本</w:t>
      </w:r>
      <w:r>
        <w:rPr>
          <w:rFonts w:hint="default" w:ascii="Times New Roman" w:hAnsi="Times New Roman" w:cs="Times New Roman" w:eastAsiaTheme="minorEastAsia"/>
          <w:bCs/>
          <w:sz w:val="28"/>
          <w:szCs w:val="28"/>
          <w:lang w:val="en-US" w:eastAsia="zh-CN"/>
        </w:rPr>
        <w:t>进行更新或调整，由此产生的法律责任</w:t>
      </w:r>
      <w:r>
        <w:rPr>
          <w:rFonts w:hint="default" w:cs="Times New Roman" w:eastAsiaTheme="minorEastAsia"/>
          <w:bCs/>
          <w:sz w:val="28"/>
          <w:szCs w:val="28"/>
          <w:lang w:val="en-US" w:eastAsia="zh-CN"/>
        </w:rPr>
        <w:t>由</w:t>
      </w:r>
      <w:r>
        <w:rPr>
          <w:rFonts w:hint="default" w:ascii="Times New Roman" w:hAnsi="Times New Roman" w:cs="Times New Roman" w:eastAsiaTheme="minorEastAsia"/>
          <w:bCs/>
          <w:sz w:val="28"/>
          <w:szCs w:val="28"/>
          <w:lang w:val="en-US" w:eastAsia="zh-CN"/>
        </w:rPr>
        <w:t>使用单位自行承担。</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采购人及其委托的采购代理机构选择使用参考文本时，应根据采购项目具体特点和实际需要对文本中空格和下划横线“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”进行具体化填写，确无需要填写内容的，在空白或下划横线“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”中用“/”“无”“空”或其他显著方式标记注明。</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采购人及其委托的采购代理机构选择使用参考文本时，应根据采购项目具体特点和实际需要对文本中以“</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”形式标记的内容进行选择确定，适用于本项目的选项</w:t>
      </w:r>
      <w:r>
        <w:rPr>
          <w:rFonts w:hint="default" w:cs="Times New Roman" w:eastAsiaTheme="minorEastAsia"/>
          <w:bCs/>
          <w:sz w:val="28"/>
          <w:szCs w:val="28"/>
          <w:lang w:val="en-US" w:eastAsia="zh-CN"/>
        </w:rPr>
        <w:t>在</w:t>
      </w:r>
      <w:r>
        <w:rPr>
          <w:rFonts w:hint="default" w:ascii="Times New Roman" w:hAnsi="Times New Roman"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w:t>
      </w:r>
      <w:r>
        <w:rPr>
          <w:rFonts w:hint="default" w:cs="Times New Roman" w:eastAsiaTheme="minorEastAsia"/>
          <w:bCs/>
          <w:sz w:val="28"/>
          <w:szCs w:val="28"/>
          <w:lang w:val="en-US" w:eastAsia="zh-CN"/>
        </w:rPr>
        <w:t>上标记</w:t>
      </w:r>
      <w:r>
        <w:rPr>
          <w:rFonts w:hint="default" w:ascii="Times New Roman" w:hAnsi="Times New Roman" w:cs="Times New Roman" w:eastAsiaTheme="minorEastAsia"/>
          <w:bCs/>
          <w:sz w:val="28"/>
          <w:szCs w:val="28"/>
          <w:lang w:val="en-US" w:eastAsia="zh-CN"/>
        </w:rPr>
        <w:t>“</w:t>
      </w:r>
      <w:r>
        <w:rPr>
          <w:rFonts w:hint="default" w:ascii="Times New Roman" w:hAnsi="Times New Roman" w:eastAsia="仿宋_GB2312" w:cs="Times New Roman"/>
          <w:bCs/>
          <w:sz w:val="28"/>
          <w:szCs w:val="28"/>
          <w:lang w:val="en-US" w:eastAsia="zh-CN"/>
        </w:rPr>
        <w:t>√</w:t>
      </w:r>
      <w:r>
        <w:rPr>
          <w:rFonts w:hint="default" w:ascii="Times New Roman" w:hAnsi="Times New Roman" w:cs="Times New Roman" w:eastAsiaTheme="minorEastAsia"/>
          <w:bCs/>
          <w:sz w:val="28"/>
          <w:szCs w:val="28"/>
          <w:lang w:val="en-US" w:eastAsia="zh-CN"/>
        </w:rPr>
        <w:t>”，不适用于本项目的选项</w:t>
      </w:r>
      <w:r>
        <w:rPr>
          <w:rFonts w:hint="default" w:cs="Times New Roman" w:eastAsiaTheme="minorEastAsia"/>
          <w:bCs/>
          <w:sz w:val="28"/>
          <w:szCs w:val="28"/>
          <w:lang w:val="en-US" w:eastAsia="zh-CN"/>
        </w:rPr>
        <w:t>不进行</w:t>
      </w:r>
      <w:r>
        <w:rPr>
          <w:rFonts w:hint="default" w:ascii="Times New Roman" w:hAnsi="Times New Roman" w:cs="Times New Roman" w:eastAsiaTheme="minorEastAsia"/>
          <w:bCs/>
          <w:sz w:val="28"/>
          <w:szCs w:val="28"/>
          <w:lang w:val="en-US" w:eastAsia="zh-CN"/>
        </w:rPr>
        <w:t>标记。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参考文本中以斜体表示的内容，属于提示编制采购文件的注意事项，采购人及其委托的采购代理机构应予以删除。</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Cs/>
          <w:sz w:val="28"/>
          <w:szCs w:val="28"/>
          <w:lang w:val="en-US" w:eastAsia="zh-CN"/>
        </w:rPr>
        <w:t>为便于供应商查找重点内容，参考文本在第二章设置了</w:t>
      </w:r>
      <w:r>
        <w:rPr>
          <w:rFonts w:hint="eastAsia" w:cs="Times New Roman" w:eastAsiaTheme="minorEastAsia"/>
          <w:bCs/>
          <w:sz w:val="28"/>
          <w:szCs w:val="28"/>
          <w:lang w:val="en-US" w:eastAsia="zh-CN"/>
        </w:rPr>
        <w:t>《</w:t>
      </w:r>
      <w:r>
        <w:rPr>
          <w:rFonts w:hint="default" w:ascii="Times New Roman" w:hAnsi="Times New Roman" w:cs="Times New Roman" w:eastAsiaTheme="minorEastAsia"/>
          <w:sz w:val="28"/>
          <w:szCs w:val="28"/>
        </w:rPr>
        <w:t>供应商须知前附表</w:t>
      </w:r>
      <w:r>
        <w:rPr>
          <w:rFonts w:hint="eastAsia"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t>，采购人及其委托的采购代理机构在编制采购文件时，应根据采购项目实际需要，对于需要修改和补充的内容进行相应调整和补充列明。</w:t>
      </w:r>
      <w:r>
        <w:rPr>
          <w:rFonts w:hint="default" w:ascii="Times New Roman" w:hAnsi="Times New Roman" w:cs="Times New Roman" w:eastAsiaTheme="minorEastAsia"/>
          <w:b/>
          <w:bCs w:val="0"/>
          <w:sz w:val="28"/>
          <w:szCs w:val="28"/>
          <w:lang w:val="en-US" w:eastAsia="zh-CN"/>
        </w:rPr>
        <w:t>第二章</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rPr>
        <w:t>供应商须知前附表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与</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供应商须知</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正文内容不一致的，以</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rPr>
        <w:t>供应商须知前附表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为准。</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val="0"/>
          <w:bCs/>
          <w:spacing w:val="0"/>
          <w:w w:val="100"/>
          <w:position w:val="0"/>
          <w:sz w:val="28"/>
          <w:szCs w:val="28"/>
          <w:lang w:val="en-US" w:eastAsia="zh-CN"/>
        </w:rPr>
        <w:t>对于不允许偏离的实质性要求和条件，采购人或采购代理机构应当在</w:t>
      </w:r>
      <w:r>
        <w:rPr>
          <w:rFonts w:hint="eastAsia" w:cs="Times New Roman" w:eastAsiaTheme="minorEastAsia"/>
          <w:b w:val="0"/>
          <w:bCs/>
          <w:spacing w:val="0"/>
          <w:w w:val="100"/>
          <w:position w:val="0"/>
          <w:sz w:val="28"/>
          <w:szCs w:val="28"/>
          <w:lang w:val="en-US" w:eastAsia="zh-CN"/>
        </w:rPr>
        <w:t>单一来源采购文件</w:t>
      </w:r>
      <w:r>
        <w:rPr>
          <w:rFonts w:hint="default" w:ascii="Times New Roman" w:hAnsi="Times New Roman" w:cs="Times New Roman" w:eastAsiaTheme="minorEastAsia"/>
          <w:b w:val="0"/>
          <w:bCs/>
          <w:spacing w:val="0"/>
          <w:w w:val="100"/>
          <w:position w:val="0"/>
          <w:sz w:val="28"/>
          <w:szCs w:val="28"/>
          <w:lang w:val="en-US" w:eastAsia="zh-CN"/>
        </w:rPr>
        <w:t>中规定并</w:t>
      </w:r>
      <w:r>
        <w:rPr>
          <w:rFonts w:hint="default" w:ascii="Times New Roman" w:hAnsi="Times New Roman" w:cs="Times New Roman" w:eastAsiaTheme="minorEastAsia"/>
          <w:b/>
          <w:bCs w:val="0"/>
          <w:snapToGrid/>
          <w:color w:val="auto"/>
          <w:spacing w:val="0"/>
          <w:w w:val="100"/>
          <w:kern w:val="2"/>
          <w:position w:val="0"/>
          <w:sz w:val="28"/>
          <w:szCs w:val="28"/>
          <w:lang w:val="en-US" w:eastAsia="zh-CN" w:bidi="ar-SA"/>
        </w:rPr>
        <w:t>以醒目的方式标明</w:t>
      </w:r>
      <w:r>
        <w:rPr>
          <w:rFonts w:hint="default" w:ascii="Times New Roman" w:hAnsi="Times New Roman" w:cs="Times New Roman" w:eastAsiaTheme="minorEastAsia"/>
          <w:b w:val="0"/>
          <w:bCs/>
          <w:spacing w:val="0"/>
          <w:w w:val="100"/>
          <w:position w:val="0"/>
          <w:sz w:val="28"/>
          <w:szCs w:val="28"/>
          <w:lang w:val="en-US" w:eastAsia="zh-CN"/>
        </w:rPr>
        <w:t>。</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为避免采购文件编制过程中出现的相同内容前后不一致等错误，采购文件尽量做到相同内容只出现一次，建议其他章节涉及有关内容的，以标明条款号引用的方式体现。</w:t>
      </w:r>
    </w:p>
    <w:p>
      <w:pPr>
        <w:widowControl/>
        <w:numPr>
          <w:ilvl w:val="0"/>
          <w:numId w:val="1"/>
        </w:numPr>
        <w:spacing w:beforeLines="0" w:afterLines="0" w:line="480" w:lineRule="exact"/>
        <w:ind w:firstLine="640"/>
        <w:jc w:val="left"/>
        <w:rPr>
          <w:rFonts w:hint="default" w:ascii="Times New Roman" w:hAnsi="Times New Roman" w:cs="Times New Roman"/>
          <w:bCs/>
          <w:sz w:val="32"/>
          <w:szCs w:val="32"/>
          <w:lang w:val="en-US" w:eastAsia="zh-CN"/>
        </w:rPr>
      </w:pPr>
      <w:r>
        <w:rPr>
          <w:rFonts w:hint="default" w:ascii="Times New Roman" w:hAnsi="Times New Roman" w:cs="Times New Roman" w:eastAsiaTheme="minorEastAsia"/>
          <w:bCs/>
          <w:sz w:val="28"/>
          <w:szCs w:val="28"/>
          <w:lang w:val="en-US" w:eastAsia="zh-CN"/>
        </w:rPr>
        <w:t>参考文本在第</w:t>
      </w:r>
      <w:r>
        <w:rPr>
          <w:rFonts w:hint="default" w:cs="Times New Roman" w:eastAsiaTheme="minorEastAsia"/>
          <w:bCs/>
          <w:sz w:val="28"/>
          <w:szCs w:val="28"/>
          <w:lang w:val="en-US" w:eastAsia="zh-CN"/>
        </w:rPr>
        <w:t>三</w:t>
      </w:r>
      <w:r>
        <w:rPr>
          <w:rFonts w:hint="default" w:ascii="Times New Roman" w:hAnsi="Times New Roman" w:cs="Times New Roman" w:eastAsiaTheme="minorEastAsia"/>
          <w:bCs/>
          <w:sz w:val="28"/>
          <w:szCs w:val="28"/>
          <w:lang w:val="en-US" w:eastAsia="zh-CN"/>
        </w:rPr>
        <w:t>章“采购需求”部分列出的需求大纲，仅供采购人及其委托的采购代理机构参考</w:t>
      </w:r>
      <w:r>
        <w:rPr>
          <w:rFonts w:hint="default" w:cs="Times New Roman" w:eastAsiaTheme="minorEastAsia"/>
          <w:bCs/>
          <w:sz w:val="28"/>
          <w:szCs w:val="28"/>
          <w:lang w:val="en-US" w:eastAsia="zh-CN"/>
        </w:rPr>
        <w:t>，采购人及其委托的采购代理机构可以根据需求予以修改。</w:t>
      </w: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rPr>
      </w:pP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br w:type="page"/>
      </w: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目</w:t>
      </w:r>
      <w:r>
        <w:rPr>
          <w:rFonts w:hint="default" w:ascii="Times New Roman" w:hAnsi="Times New Roman" w:cs="Times New Roman" w:eastAsiaTheme="minorEastAsia"/>
          <w:b/>
          <w:bCs/>
          <w:sz w:val="44"/>
          <w:szCs w:val="44"/>
          <w:lang w:val="en-US" w:eastAsia="zh-CN"/>
        </w:rPr>
        <w:t xml:space="preserve">  </w:t>
      </w:r>
      <w:r>
        <w:rPr>
          <w:rFonts w:hint="default" w:ascii="Times New Roman" w:hAnsi="Times New Roman" w:cs="Times New Roman" w:eastAsiaTheme="minorEastAsia"/>
          <w:b/>
          <w:bCs/>
          <w:sz w:val="44"/>
          <w:szCs w:val="44"/>
        </w:rPr>
        <w:t>录</w:t>
      </w:r>
      <w:r>
        <w:rPr>
          <w:rFonts w:hint="default" w:ascii="Times New Roman" w:hAnsi="Times New Roman" w:cs="Times New Roman" w:eastAsiaTheme="minorEastAsia"/>
          <w:b/>
          <w:bCs/>
          <w:sz w:val="44"/>
          <w:szCs w:val="44"/>
          <w:lang w:eastAsia="zh-CN"/>
        </w:rPr>
        <w:t>（链接页码）</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cs="Times New Roman"/>
          <w:sz w:val="32"/>
          <w:szCs w:val="32"/>
          <w:lang w:eastAsia="zh-CN"/>
        </w:rPr>
        <w:t>协商</w:t>
      </w:r>
      <w:r>
        <w:rPr>
          <w:rFonts w:hint="default" w:ascii="Times New Roman" w:hAnsi="Times New Roman" w:cs="Times New Roman"/>
          <w:sz w:val="32"/>
          <w:szCs w:val="32"/>
        </w:rPr>
        <w:t>邀请…………………………………………………</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第二章 供应商须知………………………………………………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三</w:t>
      </w:r>
      <w:r>
        <w:rPr>
          <w:rFonts w:hint="default" w:ascii="Times New Roman" w:hAnsi="Times New Roman" w:cs="Times New Roman"/>
          <w:sz w:val="32"/>
          <w:szCs w:val="32"/>
        </w:rPr>
        <w:t>章 采购需求…………………………………………………</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第</w:t>
      </w:r>
      <w:r>
        <w:rPr>
          <w:rFonts w:hint="default" w:ascii="Times New Roman" w:hAnsi="Times New Roman" w:cs="Times New Roman"/>
          <w:sz w:val="32"/>
          <w:szCs w:val="32"/>
          <w:highlight w:val="none"/>
          <w:lang w:eastAsia="zh-CN"/>
        </w:rPr>
        <w:t>四</w:t>
      </w:r>
      <w:r>
        <w:rPr>
          <w:rFonts w:hint="default" w:ascii="Times New Roman" w:hAnsi="Times New Roman" w:cs="Times New Roman"/>
          <w:sz w:val="32"/>
          <w:szCs w:val="32"/>
          <w:highlight w:val="none"/>
        </w:rPr>
        <w:t>章 资格审查…………………………………………………</w:t>
      </w:r>
      <w:r>
        <w:rPr>
          <w:rFonts w:hint="default" w:ascii="Times New Roman" w:hAnsi="Times New Roman" w:cs="Times New Roman"/>
          <w:sz w:val="32"/>
          <w:szCs w:val="32"/>
          <w:highlight w:val="none"/>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highlight w:val="none"/>
        </w:rPr>
        <w:t>第</w:t>
      </w:r>
      <w:r>
        <w:rPr>
          <w:rFonts w:hint="default" w:ascii="Times New Roman" w:hAnsi="Times New Roman" w:cs="Times New Roman"/>
          <w:sz w:val="32"/>
          <w:szCs w:val="32"/>
          <w:highlight w:val="none"/>
          <w:lang w:eastAsia="zh-CN"/>
        </w:rPr>
        <w:t>五</w:t>
      </w:r>
      <w:r>
        <w:rPr>
          <w:rFonts w:hint="default" w:ascii="Times New Roman" w:hAnsi="Times New Roman" w:cs="Times New Roman"/>
          <w:sz w:val="32"/>
          <w:szCs w:val="32"/>
          <w:highlight w:val="none"/>
        </w:rPr>
        <w:t xml:space="preserve">章 </w:t>
      </w:r>
      <w:r>
        <w:rPr>
          <w:rFonts w:hint="eastAsia" w:cs="Times New Roman"/>
          <w:sz w:val="32"/>
          <w:szCs w:val="32"/>
          <w:highlight w:val="none"/>
          <w:lang w:eastAsia="zh-CN"/>
        </w:rPr>
        <w:t>协商程序</w:t>
      </w:r>
      <w:r>
        <w:rPr>
          <w:rFonts w:hint="default" w:ascii="Times New Roman" w:hAnsi="Times New Roman" w:cs="Times New Roman"/>
          <w:sz w:val="32"/>
          <w:szCs w:val="32"/>
          <w:highlight w:val="none"/>
        </w:rPr>
        <w:t>…</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eastAsia" w:cs="Times New Roman"/>
          <w:sz w:val="32"/>
          <w:szCs w:val="32"/>
          <w:lang w:eastAsia="zh-CN"/>
        </w:rPr>
        <w:t>合同草案条款</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 xml:space="preserve">章 </w:t>
      </w:r>
      <w:r>
        <w:rPr>
          <w:rFonts w:hint="eastAsia" w:cs="Times New Roman"/>
          <w:sz w:val="32"/>
          <w:szCs w:val="32"/>
          <w:lang w:eastAsia="zh-CN"/>
        </w:rPr>
        <w:t>响应</w:t>
      </w:r>
      <w:r>
        <w:rPr>
          <w:rFonts w:hint="default" w:ascii="Times New Roman" w:hAnsi="Times New Roman" w:cs="Times New Roman"/>
          <w:sz w:val="32"/>
          <w:szCs w:val="32"/>
        </w:rPr>
        <w:t>文件格式……………………………………………</w:t>
      </w:r>
      <w:r>
        <w:rPr>
          <w:rFonts w:hint="default" w:ascii="Times New Roman" w:hAnsi="Times New Roman" w:cs="Times New Roman"/>
          <w:sz w:val="32"/>
          <w:szCs w:val="32"/>
          <w:lang w:val="en-US" w:eastAsia="zh-CN"/>
        </w:rPr>
        <w:t>XX</w:t>
      </w:r>
    </w:p>
    <w:p>
      <w:pPr>
        <w:widowControl/>
        <w:jc w:val="lef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3"/>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第一章  </w:t>
      </w:r>
      <w:r>
        <w:rPr>
          <w:rFonts w:hint="eastAsia" w:ascii="Times New Roman" w:cs="Times New Roman"/>
          <w:sz w:val="32"/>
          <w:szCs w:val="32"/>
          <w:lang w:eastAsia="zh-CN"/>
        </w:rPr>
        <w:t>协商</w:t>
      </w:r>
      <w:r>
        <w:rPr>
          <w:rFonts w:hint="default" w:ascii="Times New Roman" w:hAnsi="Times New Roman" w:cs="Times New Roman"/>
          <w:sz w:val="32"/>
          <w:szCs w:val="32"/>
        </w:rPr>
        <w:t>邀请</w:t>
      </w:r>
    </w:p>
    <w:p>
      <w:pPr>
        <w:spacing w:beforeLines="0" w:afterLines="0" w:line="480" w:lineRule="exact"/>
        <w:rPr>
          <w:rFonts w:hint="default" w:ascii="Times New Roman" w:hAnsi="Times New Roman" w:eastAsia="黑体" w:cs="Times New Roman"/>
          <w:sz w:val="28"/>
          <w:szCs w:val="28"/>
        </w:rPr>
      </w:pPr>
    </w:p>
    <w:p>
      <w:pPr>
        <w:spacing w:beforeLines="0" w:afterLines="0" w:line="480" w:lineRule="exact"/>
        <w:rPr>
          <w:rFonts w:hint="eastAsia" w:ascii="Times New Roman" w:hAnsi="Times New Roman" w:eastAsia="黑体" w:cs="Times New Roman"/>
          <w:sz w:val="28"/>
          <w:szCs w:val="28"/>
          <w:lang w:val="en-US" w:eastAsia="zh-CN"/>
        </w:rPr>
      </w:pPr>
      <w:r>
        <w:rPr>
          <w:rFonts w:hint="eastAsia" w:eastAsia="黑体" w:cs="Times New Roman"/>
          <w:sz w:val="28"/>
          <w:szCs w:val="28"/>
          <w:lang w:val="en-US" w:eastAsia="zh-CN"/>
        </w:rPr>
        <w:t xml:space="preserve">               （供应商名称）：</w:t>
      </w:r>
    </w:p>
    <w:p>
      <w:pPr>
        <w:pageBreakBefore w:val="0"/>
        <w:kinsoku/>
        <w:overflowPunct/>
        <w:bidi w:val="0"/>
        <w:adjustRightInd w:val="0"/>
        <w:snapToGrid w:val="0"/>
        <w:spacing w:beforeLines="0" w:afterLines="0" w:line="480" w:lineRule="exact"/>
        <w:ind w:left="0" w:leftChars="0" w:right="0" w:rightChars="0" w:firstLine="0" w:firstLineChars="0"/>
        <w:rPr>
          <w:rStyle w:val="25"/>
          <w:rFonts w:hint="default" w:ascii="Times New Roman" w:hAnsi="Times New Roman" w:eastAsia="仿宋_GB2312" w:cs="Times New Roman"/>
          <w:b w:val="0"/>
          <w:bCs/>
          <w:spacing w:val="-2"/>
          <w:sz w:val="28"/>
          <w:szCs w:val="28"/>
        </w:rPr>
      </w:pPr>
      <w:r>
        <w:rPr>
          <w:rStyle w:val="25"/>
          <w:rFonts w:hint="eastAsia" w:ascii="Times New Roman" w:hAnsi="Times New Roman" w:cs="Times New Roman"/>
          <w:b w:val="0"/>
          <w:bCs/>
          <w:sz w:val="28"/>
          <w:szCs w:val="28"/>
          <w:lang w:val="en-US" w:eastAsia="zh-CN"/>
        </w:rPr>
        <w:t xml:space="preserve">    </w:t>
      </w:r>
      <w:r>
        <w:rPr>
          <w:rStyle w:val="25"/>
          <w:rFonts w:hint="default" w:ascii="Times New Roman" w:hAnsi="Times New Roman" w:cs="Times New Roman"/>
          <w:b w:val="0"/>
          <w:bCs/>
          <w:sz w:val="28"/>
          <w:szCs w:val="28"/>
          <w:lang w:val="en-US" w:eastAsia="zh-CN"/>
        </w:rPr>
        <w:t>现邀请</w:t>
      </w:r>
      <w:r>
        <w:rPr>
          <w:rStyle w:val="25"/>
          <w:rFonts w:hint="eastAsia" w:ascii="Times New Roman" w:hAnsi="Times New Roman" w:cs="Times New Roman"/>
          <w:b w:val="0"/>
          <w:bCs/>
          <w:sz w:val="28"/>
          <w:szCs w:val="28"/>
          <w:lang w:eastAsia="zh-CN"/>
        </w:rPr>
        <w:t>参加</w:t>
      </w:r>
      <w:r>
        <w:rPr>
          <w:rStyle w:val="25"/>
          <w:rFonts w:hint="eastAsia" w:ascii="Times New Roman" w:hAnsi="Times New Roman" w:cs="Times New Roman"/>
          <w:b w:val="0"/>
          <w:bCs/>
          <w:sz w:val="28"/>
          <w:szCs w:val="28"/>
          <w:lang w:val="en-US" w:eastAsia="zh-CN"/>
        </w:rPr>
        <w:t xml:space="preserve">                  </w:t>
      </w:r>
      <w:r>
        <w:rPr>
          <w:rStyle w:val="25"/>
          <w:rFonts w:hint="default" w:ascii="Times New Roman" w:hAnsi="Times New Roman" w:eastAsia="仿宋_GB2312" w:cs="Times New Roman"/>
          <w:b w:val="0"/>
          <w:bCs/>
          <w:spacing w:val="-2"/>
          <w:sz w:val="28"/>
          <w:szCs w:val="28"/>
          <w:lang w:eastAsia="zh-CN"/>
        </w:rPr>
        <w:t>项目</w:t>
      </w:r>
      <w:r>
        <w:rPr>
          <w:rStyle w:val="25"/>
          <w:rFonts w:hint="default" w:ascii="Times New Roman" w:hAnsi="Times New Roman" w:eastAsia="仿宋_GB2312" w:cs="Times New Roman"/>
          <w:b w:val="0"/>
          <w:bCs/>
          <w:spacing w:val="-2"/>
          <w:sz w:val="28"/>
          <w:szCs w:val="28"/>
        </w:rPr>
        <w:t>采购活动。</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一、项目基本情况</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1.政府采购计划编号：</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2.项目名称：</w:t>
      </w:r>
    </w:p>
    <w:p>
      <w:pPr>
        <w:adjustRightInd w:val="0"/>
        <w:snapToGrid w:val="0"/>
        <w:spacing w:beforeLines="0" w:afterLines="0" w:line="480" w:lineRule="exact"/>
        <w:ind w:firstLine="560" w:firstLineChars="200"/>
        <w:rPr>
          <w:rStyle w:val="25"/>
          <w:rFonts w:hint="eastAsia" w:ascii="Times New Roman" w:hAnsi="Times New Roman" w:eastAsia="宋体" w:cs="Times New Roman"/>
          <w:b w:val="0"/>
          <w:sz w:val="28"/>
          <w:szCs w:val="28"/>
          <w:lang w:eastAsia="zh-CN"/>
        </w:rPr>
      </w:pPr>
      <w:r>
        <w:rPr>
          <w:rStyle w:val="25"/>
          <w:rFonts w:hint="default" w:ascii="Times New Roman" w:hAnsi="Times New Roman" w:cs="Times New Roman"/>
          <w:b w:val="0"/>
          <w:sz w:val="28"/>
          <w:szCs w:val="28"/>
          <w:lang w:eastAsia="zh-CN"/>
        </w:rPr>
        <w:t>3</w:t>
      </w:r>
      <w:r>
        <w:rPr>
          <w:rStyle w:val="25"/>
          <w:rFonts w:hint="default" w:ascii="Times New Roman" w:hAnsi="Times New Roman" w:cs="Times New Roman"/>
          <w:b w:val="0"/>
          <w:sz w:val="28"/>
          <w:szCs w:val="28"/>
        </w:rPr>
        <w:t>.采购方式：</w:t>
      </w:r>
      <w:r>
        <w:rPr>
          <w:rStyle w:val="25"/>
          <w:rFonts w:hint="eastAsia" w:cs="Times New Roman"/>
          <w:b w:val="0"/>
          <w:sz w:val="28"/>
          <w:szCs w:val="28"/>
          <w:lang w:eastAsia="zh-CN"/>
        </w:rPr>
        <w:t>单一来源</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4</w:t>
      </w:r>
      <w:r>
        <w:rPr>
          <w:rStyle w:val="25"/>
          <w:rFonts w:hint="default" w:ascii="Times New Roman" w:hAnsi="Times New Roman" w:cs="Times New Roman"/>
          <w:b w:val="0"/>
          <w:sz w:val="28"/>
          <w:szCs w:val="28"/>
        </w:rPr>
        <w:t>.预算金额：</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5</w:t>
      </w:r>
      <w:r>
        <w:rPr>
          <w:rStyle w:val="25"/>
          <w:rFonts w:hint="default" w:ascii="Times New Roman" w:hAnsi="Times New Roman" w:cs="Times New Roman"/>
          <w:b w:val="0"/>
          <w:sz w:val="28"/>
          <w:szCs w:val="28"/>
        </w:rPr>
        <w:t>.最高限价（如有）：</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6</w:t>
      </w:r>
      <w:r>
        <w:rPr>
          <w:rStyle w:val="25"/>
          <w:rFonts w:hint="default" w:ascii="Times New Roman" w:hAnsi="Times New Roman" w:cs="Times New Roman"/>
          <w:b w:val="0"/>
          <w:sz w:val="28"/>
          <w:szCs w:val="28"/>
        </w:rPr>
        <w:t>.采购需求</w:t>
      </w:r>
      <w:r>
        <w:rPr>
          <w:rStyle w:val="25"/>
          <w:rFonts w:hint="default" w:ascii="Times New Roman" w:hAnsi="Times New Roman" w:cs="Times New Roman"/>
          <w:b/>
          <w:bCs/>
          <w:i/>
          <w:iCs/>
          <w:sz w:val="28"/>
          <w:szCs w:val="28"/>
          <w:lang w:eastAsia="zh-CN"/>
        </w:rPr>
        <w:t>（</w:t>
      </w:r>
      <w:r>
        <w:rPr>
          <w:rStyle w:val="25"/>
          <w:rFonts w:hint="eastAsia" w:cs="Times New Roman"/>
          <w:b/>
          <w:bCs/>
          <w:i/>
          <w:iCs/>
          <w:sz w:val="28"/>
          <w:szCs w:val="28"/>
          <w:lang w:eastAsia="zh-CN"/>
        </w:rPr>
        <w:t>基本描述，</w:t>
      </w:r>
      <w:r>
        <w:rPr>
          <w:rStyle w:val="25"/>
          <w:rFonts w:hint="default" w:ascii="Times New Roman" w:hAnsi="Times New Roman" w:cs="Times New Roman"/>
          <w:b/>
          <w:bCs/>
          <w:i/>
          <w:iCs/>
          <w:sz w:val="28"/>
          <w:szCs w:val="28"/>
          <w:lang w:eastAsia="zh-CN"/>
        </w:rPr>
        <w:t>包括但不限于标的的名称、数量、简要技术需求或服务要求等，具体见第三章《采购需求》）</w:t>
      </w:r>
      <w:r>
        <w:rPr>
          <w:rStyle w:val="25"/>
          <w:rFonts w:hint="default" w:ascii="Times New Roman" w:hAnsi="Times New Roman" w:cs="Times New Roman"/>
          <w:b w:val="0"/>
          <w:sz w:val="28"/>
          <w:szCs w:val="28"/>
        </w:rPr>
        <w:t>：</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7</w:t>
      </w:r>
      <w:r>
        <w:rPr>
          <w:rStyle w:val="25"/>
          <w:rFonts w:hint="default" w:ascii="Times New Roman" w:hAnsi="Times New Roman" w:cs="Times New Roman"/>
          <w:b w:val="0"/>
          <w:sz w:val="28"/>
          <w:szCs w:val="28"/>
        </w:rPr>
        <w:t>.合同履行期限：</w:t>
      </w:r>
    </w:p>
    <w:p>
      <w:pPr>
        <w:adjustRightInd w:val="0"/>
        <w:snapToGrid w:val="0"/>
        <w:spacing w:beforeLines="0" w:afterLines="0" w:line="480" w:lineRule="exact"/>
        <w:ind w:firstLine="560" w:firstLineChars="200"/>
        <w:rPr>
          <w:rFonts w:hint="default" w:ascii="Times New Roman" w:hAnsi="Times New Roman" w:cs="Times New Roman"/>
          <w:b/>
          <w:bCs/>
          <w:sz w:val="28"/>
          <w:szCs w:val="28"/>
        </w:rPr>
      </w:pPr>
      <w:r>
        <w:rPr>
          <w:rStyle w:val="25"/>
          <w:rFonts w:hint="default" w:ascii="Times New Roman" w:hAnsi="Times New Roman" w:cs="Times New Roman"/>
          <w:b w:val="0"/>
          <w:sz w:val="28"/>
          <w:szCs w:val="28"/>
          <w:lang w:val="en-US" w:eastAsia="zh-CN"/>
        </w:rPr>
        <w:t>8</w:t>
      </w:r>
      <w:r>
        <w:rPr>
          <w:rStyle w:val="25"/>
          <w:rFonts w:hint="default" w:ascii="Times New Roman" w:hAnsi="Times New Roman" w:cs="Times New Roman"/>
          <w:b w:val="0"/>
          <w:sz w:val="28"/>
          <w:szCs w:val="28"/>
        </w:rPr>
        <w:t>.本项目</w:t>
      </w:r>
      <w:r>
        <w:rPr>
          <w:rStyle w:val="25"/>
          <w:rFonts w:hint="default" w:ascii="Times New Roman" w:hAnsi="Times New Roman" w:cs="Times New Roman"/>
          <w:b w:val="0"/>
          <w:sz w:val="28"/>
          <w:szCs w:val="28"/>
          <w:lang w:eastAsia="zh-CN"/>
        </w:rPr>
        <w:t>是否</w:t>
      </w:r>
      <w:r>
        <w:rPr>
          <w:rStyle w:val="25"/>
          <w:rFonts w:hint="default" w:ascii="Times New Roman" w:hAnsi="Times New Roman" w:cs="Times New Roman"/>
          <w:b w:val="0"/>
          <w:sz w:val="28"/>
          <w:szCs w:val="28"/>
        </w:rPr>
        <w:t>接受联合体</w:t>
      </w:r>
      <w:r>
        <w:rPr>
          <w:rStyle w:val="25"/>
          <w:rFonts w:hint="eastAsia" w:cs="Times New Roman"/>
          <w:b w:val="0"/>
          <w:sz w:val="28"/>
          <w:szCs w:val="28"/>
          <w:lang w:eastAsia="zh-CN"/>
        </w:rPr>
        <w:t>响应</w:t>
      </w:r>
      <w:r>
        <w:rPr>
          <w:rStyle w:val="25"/>
          <w:rFonts w:hint="default" w:ascii="Times New Roman" w:hAnsi="Times New Roman" w:cs="Times New Roman"/>
          <w:b w:val="0"/>
          <w:sz w:val="28"/>
          <w:szCs w:val="28"/>
        </w:rPr>
        <w:t>:</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是</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否。</w:t>
      </w:r>
      <w:r>
        <w:rPr>
          <w:rStyle w:val="24"/>
          <w:rFonts w:hint="default" w:ascii="Times New Roman" w:hAnsi="Times New Roman" w:eastAsia="仿宋" w:cs="Times New Roman"/>
          <w:b/>
          <w:bCs/>
          <w:i/>
          <w:iCs/>
          <w:sz w:val="28"/>
          <w:szCs w:val="28"/>
          <w:u w:val="single"/>
          <w:lang w:eastAsia="zh-CN"/>
        </w:rPr>
        <w:t>（</w:t>
      </w:r>
      <w:r>
        <w:rPr>
          <w:rFonts w:hint="default" w:ascii="Times New Roman" w:hAnsi="Times New Roman" w:eastAsia="仿宋" w:cs="Times New Roman"/>
          <w:b/>
          <w:bCs/>
          <w:i/>
          <w:iCs/>
          <w:sz w:val="28"/>
          <w:szCs w:val="28"/>
          <w:u w:val="single"/>
          <w:lang w:eastAsia="zh-CN"/>
        </w:rPr>
        <w:t>如接受联合体，需符合：一是两个以上供应商可以组成一个联合体，以一个</w:t>
      </w:r>
      <w:r>
        <w:rPr>
          <w:rFonts w:hint="default" w:eastAsia="仿宋" w:cs="Times New Roman"/>
          <w:b/>
          <w:bCs/>
          <w:i/>
          <w:iCs/>
          <w:sz w:val="28"/>
          <w:szCs w:val="28"/>
          <w:u w:val="single"/>
          <w:shd w:val="clear"/>
          <w:lang w:val="en-US" w:eastAsia="zh-CN"/>
        </w:rPr>
        <w:t>供应商</w:t>
      </w:r>
      <w:r>
        <w:rPr>
          <w:rFonts w:hint="default" w:ascii="Times New Roman" w:hAnsi="Times New Roman" w:eastAsia="仿宋" w:cs="Times New Roman"/>
          <w:b/>
          <w:bCs/>
          <w:i/>
          <w:iCs/>
          <w:sz w:val="28"/>
          <w:szCs w:val="28"/>
          <w:u w:val="single"/>
          <w:lang w:eastAsia="zh-CN"/>
        </w:rPr>
        <w:t>的身份参加</w:t>
      </w:r>
      <w:r>
        <w:rPr>
          <w:rFonts w:hint="eastAsia" w:eastAsia="仿宋" w:cs="Times New Roman"/>
          <w:b/>
          <w:bCs/>
          <w:i/>
          <w:iCs/>
          <w:sz w:val="28"/>
          <w:szCs w:val="28"/>
          <w:u w:val="single"/>
          <w:lang w:eastAsia="zh-CN"/>
        </w:rPr>
        <w:t>采购活动</w:t>
      </w:r>
      <w:r>
        <w:rPr>
          <w:rFonts w:hint="default" w:ascii="Times New Roman" w:hAnsi="Times New Roman" w:eastAsia="仿宋" w:cs="Times New Roman"/>
          <w:b/>
          <w:bCs/>
          <w:i/>
          <w:iCs/>
          <w:sz w:val="28"/>
          <w:szCs w:val="28"/>
          <w:u w:val="single"/>
          <w:lang w:eastAsia="zh-CN"/>
        </w:rPr>
        <w:t>。以联合体形式参加政府采购活动的，联合体各方不得再单独参加或者与其他供应商另外组成联合体参加同一政府采购项目。二是参加联合体的供应商均应具备政府采购第二十一条及二十二条规定的条件，并提交联合协议，明确联合体各方承担的工作和义务。三是联合体中有同类资质的供应商按照联合体分工承担相同工作的，应当按照资质等级较低的供应商确定资质等级。按照联合体分工承担不同工作的供应商，应当具备承担对应工作内容的特定资格条件。四是联合体各方应当共同与采购人签订采购合同，就采购合同约定的事项对采购人承担连带责任。</w:t>
      </w:r>
      <w:r>
        <w:rPr>
          <w:rStyle w:val="24"/>
          <w:rFonts w:hint="default" w:ascii="Times New Roman" w:hAnsi="Times New Roman" w:eastAsia="仿宋" w:cs="Times New Roman"/>
          <w:b/>
          <w:bCs/>
          <w:i/>
          <w:iCs/>
          <w:sz w:val="28"/>
          <w:szCs w:val="28"/>
          <w:u w:val="single"/>
          <w:lang w:eastAsia="zh-CN"/>
        </w:rPr>
        <w:t>）</w:t>
      </w:r>
    </w:p>
    <w:p>
      <w:pPr>
        <w:spacing w:beforeLines="0" w:afterLines="0" w:line="480" w:lineRule="exact"/>
        <w:rPr>
          <w:rFonts w:hint="default" w:ascii="Times New Roman" w:hAnsi="Times New Roman" w:cs="Times New Roman"/>
          <w:sz w:val="28"/>
          <w:szCs w:val="28"/>
        </w:rPr>
      </w:pPr>
      <w:r>
        <w:rPr>
          <w:rFonts w:hint="default" w:ascii="Times New Roman" w:hAnsi="Times New Roman" w:eastAsia="黑体" w:cs="Times New Roman"/>
          <w:sz w:val="28"/>
          <w:szCs w:val="28"/>
        </w:rPr>
        <w:t>二、</w:t>
      </w:r>
      <w:r>
        <w:rPr>
          <w:rFonts w:hint="default" w:ascii="Times New Roman" w:hAnsi="Times New Roman" w:eastAsia="黑体" w:cs="Times New Roman"/>
          <w:sz w:val="28"/>
          <w:szCs w:val="28"/>
          <w:lang w:eastAsia="zh-CN"/>
        </w:rPr>
        <w:t>申请人</w:t>
      </w:r>
      <w:r>
        <w:rPr>
          <w:rFonts w:hint="default" w:ascii="Times New Roman" w:hAnsi="Times New Roman" w:eastAsia="黑体" w:cs="Times New Roman"/>
          <w:sz w:val="28"/>
          <w:szCs w:val="28"/>
        </w:rPr>
        <w:t>的资格要求</w:t>
      </w:r>
    </w:p>
    <w:p>
      <w:pPr>
        <w:widowControl/>
        <w:spacing w:beforeLines="0" w:afterLines="0" w:line="480" w:lineRule="exact"/>
        <w:jc w:val="left"/>
        <w:rPr>
          <w:rFonts w:hint="default" w:ascii="Times New Roman" w:hAnsi="Times New Roman" w:cs="Times New Roman"/>
          <w:sz w:val="28"/>
          <w:szCs w:val="28"/>
        </w:rPr>
      </w:pP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1.满足《中华人民共和国政府采购法》第二十一条、第二十二条规定</w:t>
      </w:r>
      <w:r>
        <w:rPr>
          <w:rFonts w:hint="default" w:ascii="Times New Roman" w:hAnsi="Times New Roman" w:cs="Times New Roman"/>
          <w:kern w:val="0"/>
          <w:sz w:val="28"/>
          <w:szCs w:val="28"/>
          <w:lang w:eastAsia="zh-CN"/>
        </w:rPr>
        <w:t>；</w:t>
      </w:r>
    </w:p>
    <w:p>
      <w:pPr>
        <w:adjustRightInd w:val="0"/>
        <w:snapToGrid w:val="0"/>
        <w:spacing w:beforeLines="0" w:afterLines="0" w:line="480" w:lineRule="exact"/>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2.落实政府采购政策需满足的资格要求：</w:t>
      </w:r>
    </w:p>
    <w:p>
      <w:pPr>
        <w:adjustRightInd w:val="0"/>
        <w:snapToGrid w:val="0"/>
        <w:spacing w:beforeLines="0" w:afterLines="0" w:line="480" w:lineRule="exact"/>
        <w:rPr>
          <w:rStyle w:val="25"/>
          <w:rFonts w:hint="default" w:ascii="Times New Roman" w:hAnsi="Times New Roman" w:eastAsia="宋体" w:cs="Times New Roman"/>
          <w:b/>
          <w:bCs/>
          <w:sz w:val="28"/>
          <w:szCs w:val="28"/>
          <w:lang w:val="en-US" w:eastAsia="zh-CN"/>
        </w:rPr>
      </w:pPr>
      <w:r>
        <w:rPr>
          <w:rStyle w:val="25"/>
          <w:rFonts w:hint="default" w:ascii="Times New Roman" w:hAnsi="Times New Roman" w:cs="Times New Roman"/>
          <w:b w:val="0"/>
          <w:sz w:val="28"/>
          <w:szCs w:val="28"/>
          <w:lang w:val="en-US" w:eastAsia="zh-CN"/>
        </w:rPr>
        <w:t xml:space="preserve">    2.1 中小企业政策</w:t>
      </w:r>
      <w:r>
        <w:rPr>
          <w:rStyle w:val="24"/>
          <w:rFonts w:hint="default" w:ascii="Times New Roman" w:hAnsi="Times New Roman" w:eastAsia="仿宋" w:cs="Times New Roman"/>
          <w:b/>
          <w:bCs/>
          <w:i/>
          <w:iCs/>
          <w:sz w:val="28"/>
          <w:szCs w:val="28"/>
          <w:u w:val="single"/>
          <w:lang w:val="en-US" w:eastAsia="zh-CN"/>
        </w:rPr>
        <w:t>（</w:t>
      </w:r>
      <w:r>
        <w:rPr>
          <w:rFonts w:hint="default" w:ascii="Times New Roman" w:hAnsi="Times New Roman" w:eastAsia="仿宋" w:cs="Times New Roman"/>
          <w:b/>
          <w:bCs/>
          <w:i/>
          <w:iCs/>
          <w:sz w:val="28"/>
          <w:szCs w:val="28"/>
          <w:u w:val="single"/>
          <w:lang w:val="en-US" w:eastAsia="zh-CN"/>
        </w:rPr>
        <w:t>下列三项选择其中一项；</w:t>
      </w:r>
      <w:r>
        <w:rPr>
          <w:rStyle w:val="24"/>
          <w:rFonts w:hint="default" w:ascii="Times New Roman" w:hAnsi="Times New Roman" w:eastAsia="仿宋" w:cs="Times New Roman"/>
          <w:b/>
          <w:bCs/>
          <w:i/>
          <w:iCs/>
          <w:sz w:val="28"/>
          <w:szCs w:val="28"/>
          <w:u w:val="single"/>
          <w:lang w:val="en-US" w:eastAsia="zh-CN"/>
        </w:rPr>
        <w:t>监狱企业</w:t>
      </w:r>
      <w:r>
        <w:rPr>
          <w:rFonts w:hint="default" w:ascii="Times New Roman" w:hAnsi="Times New Roman" w:eastAsia="仿宋" w:cs="Times New Roman"/>
          <w:b/>
          <w:bCs/>
          <w:i/>
          <w:iCs/>
          <w:sz w:val="28"/>
          <w:szCs w:val="28"/>
          <w:u w:val="single"/>
          <w:lang w:val="en-US" w:eastAsia="zh-CN"/>
        </w:rPr>
        <w:t>和残疾人福利性单位视同小微企业，符合中小企业划分标准的个体工商户视同中小企业</w:t>
      </w:r>
      <w:r>
        <w:rPr>
          <w:rStyle w:val="24"/>
          <w:rFonts w:hint="default" w:ascii="Times New Roman" w:hAnsi="Times New Roman" w:eastAsia="仿宋" w:cs="Times New Roman"/>
          <w:b/>
          <w:bCs/>
          <w:i/>
          <w:iCs/>
          <w:sz w:val="28"/>
          <w:szCs w:val="28"/>
          <w:u w:val="single"/>
          <w:lang w:val="en-US" w:eastAsia="zh-CN"/>
        </w:rPr>
        <w:t>）</w:t>
      </w:r>
    </w:p>
    <w:p>
      <w:pPr>
        <w:adjustRightInd w:val="0"/>
        <w:snapToGrid w:val="0"/>
        <w:spacing w:beforeLines="0" w:afterLines="0" w:line="480" w:lineRule="exact"/>
        <w:ind w:firstLine="560"/>
        <w:rPr>
          <w:rStyle w:val="24"/>
          <w:rFonts w:hint="default" w:ascii="Times New Roman" w:hAnsi="Times New Roman" w:eastAsia="仿宋" w:cs="Times New Roman"/>
          <w:b/>
          <w:bCs/>
          <w:i/>
          <w:iCs/>
          <w:sz w:val="28"/>
          <w:szCs w:val="28"/>
          <w:u w:val="single"/>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本项目不专门面向中小企业预留采购份额。具体情况符合以下情形</w:t>
      </w:r>
      <w:r>
        <w:rPr>
          <w:rStyle w:val="24"/>
          <w:rFonts w:hint="default" w:ascii="Times New Roman" w:hAnsi="Times New Roman" w:eastAsia="仿宋" w:cs="Times New Roman"/>
          <w:b/>
          <w:bCs/>
          <w:i/>
          <w:iCs/>
          <w:sz w:val="28"/>
          <w:szCs w:val="28"/>
          <w:u w:val="single"/>
          <w:lang w:eastAsia="zh-CN"/>
        </w:rPr>
        <w:t>（下列五项选择其中一项）：</w:t>
      </w:r>
    </w:p>
    <w:p>
      <w:pPr>
        <w:adjustRightInd w:val="0"/>
        <w:snapToGrid w:val="0"/>
        <w:spacing w:beforeLines="0" w:afterLines="0" w:line="480" w:lineRule="exact"/>
        <w:ind w:firstLine="560"/>
        <w:rPr>
          <w:rStyle w:val="25"/>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法律法规和国家有关政策明确规定优先或者应当面向事业单位、社会组织等非企业主体采购的；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因确需使用不可替代的专利、专有技术，基础设施限制，或者提供特定公共服务等原因，只能从中小企业之外的供应商处采购的；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按照《政府采购促进中小企业发展管理办法》（财库</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2020</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46号</w:t>
      </w:r>
      <w:r>
        <w:rPr>
          <w:rStyle w:val="25"/>
          <w:rFonts w:hint="default" w:ascii="Times New Roman" w:hAnsi="Times New Roman" w:cs="Times New Roman"/>
          <w:b w:val="0"/>
          <w:sz w:val="28"/>
          <w:szCs w:val="28"/>
          <w:lang w:eastAsia="zh-CN"/>
        </w:rPr>
        <w:t>）规定预留采购份额无法确保充分供应、充分竞争，或者存在可能影响政府采购目标实现的情形；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框架协议采购项目；</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省级以上人民政府财政部门规定的其他情形。</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本项目专门面向</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中小微企业</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小微企业</w:t>
      </w:r>
      <w:r>
        <w:rPr>
          <w:rStyle w:val="25"/>
          <w:rFonts w:hint="default" w:ascii="Times New Roman" w:hAnsi="Times New Roman" w:cs="Times New Roman"/>
          <w:b w:val="0"/>
          <w:sz w:val="28"/>
          <w:szCs w:val="28"/>
          <w:lang w:val="en-US" w:eastAsia="zh-CN"/>
        </w:rPr>
        <w:t>采购。即：提供的货物全部由符合政策要求的中小微/小微企业制造。</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本项目预留部分采购项目预算专门面向中小企业采购。对于预留份额，提供的货物由符合政策要求的中小企业制造。预留份额通过以下措施进行：</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分包</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联合体</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合同分包。</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2.2 其他落实政府采购政策的资格要求</w:t>
      </w:r>
      <w:r>
        <w:rPr>
          <w:rStyle w:val="25"/>
          <w:rFonts w:hint="default" w:ascii="Times New Roman" w:hAnsi="Times New Roman" w:cs="Times New Roman"/>
          <w:b/>
          <w:bCs/>
          <w:i/>
          <w:iCs/>
          <w:sz w:val="28"/>
          <w:szCs w:val="28"/>
          <w:lang w:val="en-US" w:eastAsia="zh-CN"/>
        </w:rPr>
        <w:t>（如有，如节能产品、环境</w:t>
      </w:r>
      <w:r>
        <w:rPr>
          <w:rStyle w:val="25"/>
          <w:rFonts w:hint="eastAsia" w:ascii="Times New Roman" w:hAnsi="Times New Roman" w:cs="Times New Roman"/>
          <w:b/>
          <w:bCs/>
          <w:i/>
          <w:iCs/>
          <w:sz w:val="28"/>
          <w:szCs w:val="28"/>
          <w:lang w:val="en-US" w:eastAsia="zh-CN"/>
        </w:rPr>
        <w:t>标志</w:t>
      </w:r>
      <w:r>
        <w:rPr>
          <w:rStyle w:val="25"/>
          <w:rFonts w:hint="default" w:ascii="Times New Roman" w:hAnsi="Times New Roman" w:cs="Times New Roman"/>
          <w:b/>
          <w:bCs/>
          <w:i/>
          <w:iCs/>
          <w:sz w:val="28"/>
          <w:szCs w:val="28"/>
          <w:lang w:val="en-US" w:eastAsia="zh-CN"/>
        </w:rPr>
        <w:t>产品相关政府采购政策）</w:t>
      </w:r>
      <w:r>
        <w:rPr>
          <w:rStyle w:val="25"/>
          <w:rFonts w:hint="default" w:ascii="Times New Roman" w:hAnsi="Times New Roman" w:cs="Times New Roman"/>
          <w:b w:val="0"/>
          <w:sz w:val="28"/>
          <w:szCs w:val="28"/>
          <w:lang w:val="en-US" w:eastAsia="zh-CN"/>
        </w:rPr>
        <w:t>：</w:t>
      </w:r>
      <w:r>
        <w:rPr>
          <w:rStyle w:val="25"/>
          <w:rFonts w:hint="default" w:ascii="Times New Roman" w:hAnsi="Times New Roman" w:cs="Times New Roman"/>
          <w:b w:val="0"/>
          <w:sz w:val="28"/>
          <w:szCs w:val="28"/>
          <w:u w:val="single"/>
          <w:lang w:val="en-US" w:eastAsia="zh-CN"/>
        </w:rPr>
        <w:t xml:space="preserve">             </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3.</w:t>
      </w:r>
      <w:r>
        <w:rPr>
          <w:rStyle w:val="25"/>
          <w:rFonts w:hint="default" w:ascii="Times New Roman" w:hAnsi="Times New Roman" w:cs="Times New Roman"/>
          <w:b w:val="0"/>
          <w:sz w:val="28"/>
          <w:szCs w:val="28"/>
          <w:lang w:eastAsia="zh-CN"/>
        </w:rPr>
        <w:t>本项目的特定资格要求</w:t>
      </w:r>
      <w:r>
        <w:rPr>
          <w:rStyle w:val="25"/>
          <w:rFonts w:hint="default" w:ascii="Times New Roman" w:hAnsi="Times New Roman" w:cs="Times New Roman"/>
          <w:b w:val="0"/>
          <w:sz w:val="28"/>
          <w:szCs w:val="28"/>
        </w:rPr>
        <w:t>：</w:t>
      </w:r>
      <w:r>
        <w:rPr>
          <w:rFonts w:hint="default" w:ascii="Times New Roman" w:hAnsi="Times New Roman" w:eastAsia="仿宋" w:cs="Times New Roman"/>
          <w:b/>
          <w:bCs/>
          <w:i/>
          <w:iCs/>
          <w:sz w:val="28"/>
          <w:szCs w:val="28"/>
          <w:u w:val="single"/>
        </w:rPr>
        <w:t>（</w:t>
      </w:r>
      <w:r>
        <w:rPr>
          <w:rFonts w:hint="default" w:ascii="Times New Roman" w:hAnsi="Times New Roman" w:eastAsia="仿宋" w:cs="Times New Roman"/>
          <w:b/>
          <w:bCs/>
          <w:i/>
          <w:iCs/>
          <w:sz w:val="28"/>
          <w:szCs w:val="28"/>
          <w:u w:val="single"/>
          <w:lang w:eastAsia="zh-CN"/>
        </w:rPr>
        <w:t>根据采购项目特点自行填写，</w:t>
      </w:r>
      <w:r>
        <w:rPr>
          <w:rFonts w:hint="default" w:ascii="Times New Roman" w:hAnsi="Times New Roman" w:eastAsia="仿宋" w:cs="Times New Roman"/>
          <w:b/>
          <w:bCs/>
          <w:i/>
          <w:iCs/>
          <w:sz w:val="28"/>
          <w:szCs w:val="28"/>
          <w:u w:val="single"/>
        </w:rPr>
        <w:t>如项目接受联合体</w:t>
      </w:r>
      <w:r>
        <w:rPr>
          <w:rFonts w:hint="eastAsia" w:eastAsia="仿宋" w:cs="Times New Roman"/>
          <w:b/>
          <w:bCs/>
          <w:i/>
          <w:iCs/>
          <w:sz w:val="28"/>
          <w:szCs w:val="28"/>
          <w:u w:val="single"/>
          <w:lang w:eastAsia="zh-CN"/>
        </w:rPr>
        <w:t>响应</w:t>
      </w:r>
      <w:r>
        <w:rPr>
          <w:rFonts w:hint="default" w:ascii="Times New Roman" w:hAnsi="Times New Roman" w:eastAsia="仿宋" w:cs="Times New Roman"/>
          <w:b/>
          <w:bCs/>
          <w:i/>
          <w:iCs/>
          <w:sz w:val="28"/>
          <w:szCs w:val="28"/>
          <w:u w:val="single"/>
        </w:rPr>
        <w:t>，对联合体应提出相关资格要求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；如属于特定行业项目,供应商应当具备特定行业法定准入要求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w:t>
      </w:r>
    </w:p>
    <w:p>
      <w:pPr>
        <w:adjustRightInd w:val="0"/>
        <w:snapToGrid w:val="0"/>
        <w:spacing w:beforeLines="0" w:afterLines="0" w:line="480" w:lineRule="exact"/>
        <w:ind w:firstLine="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4.</w:t>
      </w:r>
      <w:r>
        <w:rPr>
          <w:rStyle w:val="25"/>
          <w:rFonts w:hint="default" w:ascii="Times New Roman" w:hAnsi="Times New Roman" w:cs="Times New Roman"/>
          <w:b w:val="0"/>
          <w:sz w:val="28"/>
          <w:szCs w:val="28"/>
          <w:lang w:eastAsia="zh-CN"/>
        </w:rPr>
        <w:t>单位负责人为同一人或者存在直接控股、管理关系的不同供应商，不得参加同一合同项下（同一包号）的政府采购活动。</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5.</w:t>
      </w:r>
      <w:r>
        <w:rPr>
          <w:rStyle w:val="25"/>
          <w:rFonts w:hint="default" w:ascii="Times New Roman" w:hAnsi="Times New Roman" w:cs="Times New Roman"/>
          <w:b w:val="0"/>
          <w:sz w:val="28"/>
          <w:szCs w:val="28"/>
          <w:lang w:eastAsia="zh-CN"/>
        </w:rPr>
        <w:t>除单一来源采购项目外，为采购项目提供整体设计、规范编制或者项目管理、监理、检测等服务的供应商，不得再参加该采购项目的其他采购活动。</w:t>
      </w:r>
    </w:p>
    <w:p>
      <w:pPr>
        <w:spacing w:beforeLines="0" w:afterLines="0" w:line="480" w:lineRule="exact"/>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rPr>
        <w:t>三、获取</w:t>
      </w:r>
      <w:r>
        <w:rPr>
          <w:rFonts w:hint="eastAsia" w:eastAsia="黑体" w:cs="Times New Roman"/>
          <w:sz w:val="28"/>
          <w:szCs w:val="28"/>
          <w:lang w:eastAsia="zh-CN"/>
        </w:rPr>
        <w:t>采购文件</w:t>
      </w:r>
      <w:r>
        <w:rPr>
          <w:rFonts w:hint="default" w:ascii="Times New Roman" w:hAnsi="Times New Roman" w:eastAsia="黑体" w:cs="Times New Roman"/>
          <w:sz w:val="28"/>
          <w:szCs w:val="28"/>
        </w:rPr>
        <w:t xml:space="preserve"> </w:t>
      </w:r>
    </w:p>
    <w:p>
      <w:pPr>
        <w:adjustRightInd w:val="0"/>
        <w:snapToGrid w:val="0"/>
        <w:spacing w:beforeLines="0" w:afterLines="0" w:line="480" w:lineRule="exact"/>
        <w:rPr>
          <w:rFonts w:hint="default" w:ascii="Times New Roman" w:hAnsi="Times New Roman" w:cs="Times New Roman"/>
          <w:sz w:val="28"/>
          <w:szCs w:val="28"/>
          <w:highlight w:val="none"/>
        </w:rPr>
      </w:pPr>
      <w:r>
        <w:rPr>
          <w:rStyle w:val="25"/>
          <w:rFonts w:hint="default" w:ascii="Times New Roman" w:hAnsi="Times New Roman" w:cs="Times New Roman"/>
          <w:b w:val="0"/>
          <w:sz w:val="28"/>
          <w:szCs w:val="28"/>
          <w:highlight w:val="none"/>
          <w:lang w:val="en-US" w:eastAsia="zh-CN"/>
        </w:rPr>
        <w:t xml:space="preserve">    </w:t>
      </w:r>
      <w:r>
        <w:rPr>
          <w:rStyle w:val="25"/>
          <w:rFonts w:hint="default" w:ascii="Times New Roman" w:hAnsi="Times New Roman" w:cs="Times New Roman"/>
          <w:b w:val="0"/>
          <w:sz w:val="28"/>
          <w:szCs w:val="28"/>
          <w:highlight w:val="none"/>
        </w:rPr>
        <w:t>时间</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日至</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eastAsia="仿宋" w:cs="Times New Roman"/>
          <w:sz w:val="28"/>
          <w:szCs w:val="28"/>
        </w:rPr>
        <w:t>每天上午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，下午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highlight w:val="none"/>
        </w:rPr>
        <w:t>（</w:t>
      </w:r>
      <w:r>
        <w:rPr>
          <w:rFonts w:hint="default" w:ascii="Times New Roman" w:hAnsi="Times New Roman" w:cs="Times New Roman"/>
          <w:sz w:val="28"/>
          <w:szCs w:val="28"/>
          <w:highlight w:val="none"/>
        </w:rPr>
        <w:t>北京时间，法定节假日除外）</w:t>
      </w:r>
    </w:p>
    <w:p>
      <w:pPr>
        <w:adjustRightInd w:val="0"/>
        <w:snapToGrid w:val="0"/>
        <w:spacing w:beforeLines="0" w:afterLines="0" w:line="480" w:lineRule="exact"/>
        <w:rPr>
          <w:rFonts w:hint="default" w:ascii="Times New Roman" w:hAnsi="Times New Roman" w:cs="Times New Roman"/>
          <w:b w:val="0"/>
          <w:bCs w:val="0"/>
          <w:sz w:val="28"/>
          <w:szCs w:val="28"/>
        </w:rPr>
      </w:pPr>
      <w:r>
        <w:rPr>
          <w:rStyle w:val="24"/>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地点</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方式</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售价：0元</w:t>
      </w:r>
    </w:p>
    <w:p>
      <w:pPr>
        <w:spacing w:beforeLines="0" w:afterLines="0" w:line="480" w:lineRule="exact"/>
        <w:rPr>
          <w:rFonts w:hint="eastAsia"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rPr>
        <w:t>四、</w:t>
      </w:r>
      <w:r>
        <w:rPr>
          <w:rFonts w:hint="eastAsia" w:eastAsia="黑体" w:cs="Times New Roman"/>
          <w:sz w:val="28"/>
          <w:szCs w:val="28"/>
          <w:lang w:eastAsia="zh-CN"/>
        </w:rPr>
        <w:t>响应</w:t>
      </w:r>
      <w:r>
        <w:rPr>
          <w:rFonts w:hint="default" w:ascii="Times New Roman" w:hAnsi="Times New Roman" w:eastAsia="黑体" w:cs="Times New Roman"/>
          <w:sz w:val="28"/>
          <w:szCs w:val="28"/>
        </w:rPr>
        <w:t>文件</w:t>
      </w:r>
      <w:r>
        <w:rPr>
          <w:rFonts w:hint="eastAsia" w:eastAsia="黑体" w:cs="Times New Roman"/>
          <w:sz w:val="28"/>
          <w:szCs w:val="28"/>
          <w:lang w:eastAsia="zh-CN"/>
        </w:rPr>
        <w:t>提交</w:t>
      </w:r>
    </w:p>
    <w:p>
      <w:pPr>
        <w:adjustRightInd w:val="0"/>
        <w:snapToGrid w:val="0"/>
        <w:spacing w:beforeLines="0" w:afterLines="0" w:line="480" w:lineRule="exact"/>
        <w:ind w:firstLine="560" w:firstLineChars="200"/>
        <w:rPr>
          <w:rStyle w:val="25"/>
          <w:rFonts w:hint="default" w:ascii="Times New Roman" w:hAnsi="Times New Roman" w:cs="Times New Roman"/>
          <w:b/>
          <w:bCs/>
          <w:sz w:val="28"/>
          <w:szCs w:val="28"/>
          <w:highlight w:val="none"/>
          <w:lang w:val="en-US" w:eastAsia="zh-CN"/>
        </w:rPr>
      </w:pPr>
      <w:r>
        <w:rPr>
          <w:rFonts w:hint="eastAsia" w:cs="Times New Roman"/>
          <w:sz w:val="28"/>
          <w:szCs w:val="28"/>
          <w:highlight w:val="none"/>
          <w:u w:val="none"/>
          <w:lang w:val="en-US" w:eastAsia="zh-CN"/>
        </w:rPr>
        <w:t>截止</w:t>
      </w:r>
      <w:r>
        <w:rPr>
          <w:rFonts w:hint="default" w:cs="Times New Roman"/>
          <w:sz w:val="28"/>
          <w:szCs w:val="28"/>
          <w:highlight w:val="none"/>
          <w:u w:val="none"/>
          <w:lang w:val="en-US" w:eastAsia="zh-CN"/>
        </w:rPr>
        <w:t>时间：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点</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分（北京时间）</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地点：</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p>
    <w:p>
      <w:pPr>
        <w:spacing w:beforeLines="0" w:afterLines="0" w:line="480" w:lineRule="exact"/>
        <w:rPr>
          <w:rFonts w:hint="eastAsia" w:ascii="Times New Roman" w:hAnsi="Times New Roman" w:eastAsia="黑体" w:cs="Times New Roman"/>
          <w:sz w:val="28"/>
          <w:szCs w:val="28"/>
          <w:lang w:eastAsia="zh-CN"/>
        </w:rPr>
      </w:pPr>
      <w:r>
        <w:rPr>
          <w:rFonts w:hint="default" w:ascii="Times New Roman" w:hAnsi="Times New Roman" w:eastAsia="黑体" w:cs="Times New Roman"/>
          <w:sz w:val="28"/>
          <w:szCs w:val="28"/>
        </w:rPr>
        <w:t>五、</w:t>
      </w:r>
      <w:r>
        <w:rPr>
          <w:rFonts w:hint="eastAsia" w:eastAsia="黑体" w:cs="Times New Roman"/>
          <w:sz w:val="28"/>
          <w:szCs w:val="28"/>
          <w:lang w:eastAsia="zh-CN"/>
        </w:rPr>
        <w:t>开启</w:t>
      </w:r>
    </w:p>
    <w:p>
      <w:pPr>
        <w:adjustRightInd w:val="0"/>
        <w:snapToGrid w:val="0"/>
        <w:spacing w:beforeLines="0" w:afterLines="0" w:line="480" w:lineRule="exact"/>
        <w:ind w:firstLine="560" w:firstLineChars="200"/>
        <w:rPr>
          <w:rFonts w:hint="eastAsia" w:ascii="Times New Roman" w:hAnsi="Times New Roman" w:eastAsia="仿宋" w:cs="Times New Roman"/>
          <w:b w:val="0"/>
          <w:bCs w:val="0"/>
          <w:iCs/>
          <w:sz w:val="28"/>
          <w:szCs w:val="28"/>
          <w:highlight w:val="none"/>
          <w:u w:val="none"/>
        </w:rPr>
      </w:pPr>
      <w:r>
        <w:rPr>
          <w:rFonts w:hint="default" w:eastAsia="仿宋" w:cs="Times New Roman"/>
          <w:b w:val="0"/>
          <w:bCs w:val="0"/>
          <w:iCs/>
          <w:sz w:val="28"/>
          <w:szCs w:val="28"/>
          <w:highlight w:val="none"/>
          <w:u w:val="none"/>
          <w:lang w:val="en-US" w:eastAsia="zh-CN"/>
        </w:rPr>
        <w:t>时间：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点</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u w:val="single"/>
          <w:lang w:val="en-US" w:eastAsia="zh-CN"/>
        </w:rPr>
        <w:t xml:space="preserve"> </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分</w:t>
      </w:r>
      <w:r>
        <w:rPr>
          <w:rFonts w:hint="eastAsia" w:ascii="Times New Roman" w:hAnsi="Times New Roman" w:eastAsia="仿宋" w:cs="Times New Roman"/>
          <w:b w:val="0"/>
          <w:bCs w:val="0"/>
          <w:iCs/>
          <w:sz w:val="28"/>
          <w:szCs w:val="28"/>
          <w:highlight w:val="none"/>
          <w:u w:val="none"/>
        </w:rPr>
        <w:t>（北京时间）</w:t>
      </w:r>
    </w:p>
    <w:p>
      <w:pPr>
        <w:adjustRightInd w:val="0"/>
        <w:snapToGrid w:val="0"/>
        <w:spacing w:beforeLines="0" w:afterLines="0" w:line="480" w:lineRule="exact"/>
        <w:ind w:firstLine="560" w:firstLineChars="200"/>
        <w:rPr>
          <w:rFonts w:hint="default" w:eastAsia="仿宋"/>
          <w:b w:val="0"/>
          <w:bCs w:val="0"/>
          <w:iCs/>
          <w:sz w:val="28"/>
          <w:szCs w:val="28"/>
          <w:highlight w:val="none"/>
          <w:u w:val="none"/>
          <w:lang w:val="en-US" w:eastAsia="zh-CN"/>
        </w:rPr>
      </w:pPr>
      <w:r>
        <w:rPr>
          <w:rStyle w:val="25"/>
          <w:rFonts w:hint="default" w:ascii="Times New Roman" w:hAnsi="Times New Roman" w:eastAsia="仿宋" w:cs="Times New Roman"/>
          <w:b w:val="0"/>
          <w:bCs w:val="0"/>
          <w:iCs/>
          <w:sz w:val="28"/>
          <w:szCs w:val="28"/>
          <w:highlight w:val="none"/>
          <w:u w:val="none"/>
        </w:rPr>
        <w:t>地点：</w:t>
      </w:r>
    </w:p>
    <w:p>
      <w:pPr>
        <w:spacing w:beforeLines="0" w:afterLines="0" w:line="480" w:lineRule="exact"/>
        <w:rPr>
          <w:rFonts w:hint="default" w:ascii="Times New Roman" w:hAnsi="Times New Roman" w:eastAsia="黑体" w:cs="Times New Roman"/>
          <w:sz w:val="28"/>
          <w:szCs w:val="28"/>
        </w:rPr>
      </w:pPr>
      <w:r>
        <w:rPr>
          <w:rFonts w:hint="eastAsia" w:eastAsia="黑体" w:cs="Times New Roman"/>
          <w:sz w:val="28"/>
          <w:szCs w:val="28"/>
          <w:lang w:eastAsia="zh-CN"/>
        </w:rPr>
        <w:t>六</w:t>
      </w:r>
      <w:r>
        <w:rPr>
          <w:rFonts w:hint="default" w:ascii="Times New Roman" w:hAnsi="Times New Roman" w:eastAsia="黑体" w:cs="Times New Roman"/>
          <w:sz w:val="28"/>
          <w:szCs w:val="28"/>
        </w:rPr>
        <w:t>、其他补充事宜</w:t>
      </w:r>
    </w:p>
    <w:p>
      <w:pPr>
        <w:widowControl/>
        <w:adjustRightInd/>
        <w:snapToGrid/>
        <w:spacing w:beforeLines="0" w:afterLines="0" w:line="480" w:lineRule="exact"/>
        <w:ind w:firstLine="560"/>
        <w:jc w:val="left"/>
        <w:rPr>
          <w:rStyle w:val="24"/>
          <w:rFonts w:hint="default" w:ascii="Times New Roman" w:hAnsi="Times New Roman" w:eastAsia="仿宋" w:cs="Times New Roman"/>
          <w:b/>
          <w:bCs/>
          <w:i/>
          <w:sz w:val="28"/>
          <w:szCs w:val="28"/>
          <w:u w:val="single"/>
        </w:rPr>
      </w:pPr>
      <w:r>
        <w:rPr>
          <w:rStyle w:val="25"/>
          <w:rFonts w:hint="default" w:ascii="Times New Roman" w:hAnsi="Times New Roman" w:cs="Times New Roman" w:eastAsiaTheme="minorEastAsia"/>
          <w:b w:val="0"/>
          <w:kern w:val="0"/>
          <w:sz w:val="28"/>
          <w:szCs w:val="28"/>
        </w:rPr>
        <w:t>1.</w:t>
      </w:r>
      <w:r>
        <w:rPr>
          <w:rStyle w:val="25"/>
          <w:rFonts w:hint="default" w:ascii="Times New Roman" w:hAnsi="Times New Roman" w:cs="Times New Roman"/>
          <w:b w:val="0"/>
          <w:sz w:val="28"/>
          <w:szCs w:val="28"/>
          <w:u w:val="single"/>
          <w:lang w:val="en-US" w:eastAsia="zh-CN"/>
        </w:rPr>
        <w:t xml:space="preserve">            </w:t>
      </w:r>
      <w:r>
        <w:rPr>
          <w:rStyle w:val="24"/>
          <w:rFonts w:hint="default" w:ascii="Times New Roman" w:hAnsi="Times New Roman" w:eastAsia="仿宋" w:cs="Times New Roman"/>
          <w:b/>
          <w:bCs/>
          <w:i/>
          <w:sz w:val="28"/>
          <w:szCs w:val="28"/>
          <w:u w:val="none"/>
          <w:lang w:eastAsia="zh-CN"/>
        </w:rPr>
        <w:t>（如：本项目采用纸质方式或电子化方式，相关方式应注意的事项、本项目澄清</w:t>
      </w:r>
      <w:r>
        <w:rPr>
          <w:rStyle w:val="24"/>
          <w:rFonts w:hint="default" w:ascii="Times New Roman" w:hAnsi="Times New Roman" w:eastAsia="仿宋" w:cs="Times New Roman"/>
          <w:b/>
          <w:bCs/>
          <w:i/>
          <w:sz w:val="28"/>
          <w:szCs w:val="28"/>
          <w:u w:val="none"/>
          <w:lang w:val="en-US" w:eastAsia="zh-CN"/>
        </w:rPr>
        <w:t>/变更公告发布渠道和形式及</w:t>
      </w:r>
      <w:r>
        <w:rPr>
          <w:rStyle w:val="24"/>
          <w:rFonts w:hint="default" w:ascii="Times New Roman" w:hAnsi="Times New Roman" w:eastAsia="仿宋" w:cs="Times New Roman"/>
          <w:b/>
          <w:bCs/>
          <w:i/>
          <w:sz w:val="28"/>
          <w:szCs w:val="28"/>
          <w:u w:val="none"/>
          <w:lang w:eastAsia="zh-CN"/>
        </w:rPr>
        <w:t>其他需要补充的事宜等）</w:t>
      </w:r>
      <w:r>
        <w:rPr>
          <w:rStyle w:val="24"/>
          <w:rFonts w:hint="default" w:ascii="Times New Roman" w:hAnsi="Times New Roman" w:eastAsia="仿宋" w:cs="Times New Roman"/>
          <w:b/>
          <w:bCs/>
          <w:i/>
          <w:sz w:val="28"/>
          <w:szCs w:val="28"/>
          <w:u w:val="none"/>
          <w:lang w:val="en-US" w:eastAsia="zh-CN"/>
        </w:rPr>
        <w:t>。</w:t>
      </w:r>
    </w:p>
    <w:p>
      <w:pPr>
        <w:spacing w:beforeLines="0" w:afterLines="0" w:line="480" w:lineRule="exact"/>
        <w:rPr>
          <w:rStyle w:val="25"/>
          <w:rFonts w:hint="default" w:ascii="Times New Roman" w:hAnsi="Times New Roman" w:eastAsia="黑体" w:cs="Times New Roman"/>
          <w:bCs/>
          <w:sz w:val="28"/>
          <w:szCs w:val="28"/>
        </w:rPr>
      </w:pPr>
      <w:r>
        <w:rPr>
          <w:rFonts w:hint="eastAsia" w:eastAsia="黑体" w:cs="Times New Roman"/>
          <w:sz w:val="28"/>
          <w:szCs w:val="28"/>
          <w:lang w:eastAsia="zh-CN"/>
        </w:rPr>
        <w:t>七</w:t>
      </w:r>
      <w:r>
        <w:rPr>
          <w:rFonts w:hint="default" w:ascii="Times New Roman" w:hAnsi="Times New Roman" w:eastAsia="黑体" w:cs="Times New Roman"/>
          <w:sz w:val="28"/>
          <w:szCs w:val="28"/>
        </w:rPr>
        <w:t>、对本次</w:t>
      </w:r>
      <w:r>
        <w:rPr>
          <w:rFonts w:hint="eastAsia" w:eastAsia="黑体" w:cs="Times New Roman"/>
          <w:sz w:val="28"/>
          <w:szCs w:val="28"/>
          <w:lang w:eastAsia="zh-CN"/>
        </w:rPr>
        <w:t>采购</w:t>
      </w:r>
      <w:r>
        <w:rPr>
          <w:rFonts w:hint="default" w:ascii="Times New Roman" w:hAnsi="Times New Roman" w:eastAsia="黑体" w:cs="Times New Roman"/>
          <w:sz w:val="28"/>
          <w:szCs w:val="28"/>
        </w:rPr>
        <w:t>提出询问，请按以下方式联系</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1.采购人信息</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联系方式：</w:t>
      </w:r>
      <w:r>
        <w:rPr>
          <w:rFonts w:hint="default" w:ascii="Times New Roman" w:hAnsi="Times New Roman" w:cs="Times New Roman"/>
          <w:sz w:val="28"/>
          <w:szCs w:val="28"/>
          <w:u w:val="single"/>
        </w:rPr>
        <w:t xml:space="preserve">                </w:t>
      </w:r>
    </w:p>
    <w:p>
      <w:pPr>
        <w:numPr>
          <w:ilvl w:val="0"/>
          <w:numId w:val="2"/>
        </w:num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采购代理机构信息</w:t>
      </w:r>
      <w:r>
        <w:rPr>
          <w:rFonts w:hint="default" w:ascii="Times New Roman" w:hAnsi="Times New Roman" w:cs="Times New Roman"/>
          <w:sz w:val="28"/>
          <w:szCs w:val="28"/>
          <w:lang w:eastAsia="zh-CN"/>
        </w:rPr>
        <w:t>（如有）</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14:textFill>
            <w14:solidFill>
              <w14:schemeClr w14:val="tx1"/>
            </w14:solidFill>
          </w14:textFill>
        </w:rPr>
        <w:t>联系方式：</w:t>
      </w:r>
      <w:r>
        <w:rPr>
          <w:rFonts w:hint="default" w:ascii="Times New Roman" w:hAnsi="Times New Roman" w:cs="Times New Roman"/>
          <w:sz w:val="28"/>
          <w:szCs w:val="28"/>
          <w:u w:val="single"/>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3.项目联系方式</w:t>
      </w:r>
    </w:p>
    <w:p>
      <w:pPr>
        <w:adjustRightInd w:val="0"/>
        <w:snapToGrid w:val="0"/>
        <w:spacing w:beforeLines="0" w:afterLines="0" w:line="480" w:lineRule="exact"/>
        <w:ind w:firstLine="560" w:firstLineChars="200"/>
        <w:rPr>
          <w:rFonts w:hint="default" w:ascii="Times New Roman" w:hAnsi="Times New Roman" w:eastAsia="仿宋" w:cs="Times New Roman"/>
          <w:b/>
          <w:bCs/>
          <w:i/>
          <w:iCs/>
          <w:sz w:val="28"/>
          <w:szCs w:val="28"/>
          <w:u w:val="single"/>
        </w:rPr>
      </w:pPr>
      <w:r>
        <w:rPr>
          <w:rFonts w:hint="default" w:ascii="Times New Roman" w:hAnsi="Times New Roman" w:eastAsia="宋体" w:cs="Times New Roman"/>
          <w:sz w:val="28"/>
          <w:szCs w:val="28"/>
        </w:rPr>
        <w:t>项目联系人：</w:t>
      </w:r>
      <w:r>
        <w:rPr>
          <w:rFonts w:hint="default" w:ascii="Times New Roman" w:hAnsi="Times New Roman" w:eastAsia="仿宋" w:cs="Times New Roman"/>
          <w:b/>
          <w:bCs/>
          <w:i/>
          <w:iCs/>
          <w:sz w:val="28"/>
          <w:szCs w:val="28"/>
          <w:u w:val="single"/>
        </w:rPr>
        <w:t>（组织本项目采购活动的具体工作人员姓名）</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　话：</w:t>
      </w:r>
      <w:r>
        <w:rPr>
          <w:rFonts w:hint="default" w:ascii="Times New Roman" w:hAnsi="Times New Roman" w:cs="Times New Roman"/>
          <w:sz w:val="28"/>
          <w:szCs w:val="28"/>
          <w:u w:val="single"/>
        </w:rPr>
        <w:t xml:space="preserve">              </w:t>
      </w:r>
      <w:r>
        <w:rPr>
          <w:rFonts w:hint="default" w:ascii="Times New Roman" w:hAnsi="Times New Roman" w:eastAsia="宋体" w:cs="Times New Roman"/>
          <w:sz w:val="28"/>
          <w:szCs w:val="28"/>
        </w:rPr>
        <w:t>　　　　　　　　　　　　</w:t>
      </w:r>
    </w:p>
    <w:p>
      <w:pPr>
        <w:adjustRightInd w:val="0"/>
        <w:snapToGrid w:val="0"/>
        <w:spacing w:beforeLines="0" w:afterLines="0" w:line="560" w:lineRule="exact"/>
        <w:ind w:firstLine="560" w:firstLineChars="200"/>
        <w:jc w:val="both"/>
        <w:rPr>
          <w:rFonts w:hint="default" w:ascii="Times New Roman" w:hAnsi="Times New Roman" w:cs="Times New Roman"/>
          <w:color w:val="FF0000"/>
          <w:sz w:val="28"/>
          <w:szCs w:val="28"/>
        </w:rPr>
      </w:pPr>
    </w:p>
    <w:p>
      <w:pPr>
        <w:adjustRightInd w:val="0"/>
        <w:snapToGrid w:val="0"/>
        <w:spacing w:line="560" w:lineRule="exact"/>
        <w:ind w:firstLine="6160" w:firstLineChars="2200"/>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第二章</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t>供应商须知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default" w:ascii="Times New Roman" w:hAnsi="Times New Roman" w:cs="Times New Roman"/>
          <w:sz w:val="28"/>
          <w:szCs w:val="28"/>
        </w:rPr>
      </w:pPr>
    </w:p>
    <w:p>
      <w:pPr>
        <w:pStyle w:val="21"/>
        <w:keepNext w:val="0"/>
        <w:keepLines w:val="0"/>
        <w:pageBreakBefore w:val="0"/>
        <w:widowControl w:val="0"/>
        <w:kinsoku/>
        <w:wordWrap/>
        <w:overflowPunct/>
        <w:topLinePunct w:val="0"/>
        <w:autoSpaceDE/>
        <w:autoSpaceDN/>
        <w:bidi w:val="0"/>
        <w:spacing w:after="0" w:line="480" w:lineRule="exact"/>
        <w:ind w:left="0" w:leftChars="0" w:right="0" w:rightChars="0" w:firstLine="0" w:firstLineChars="0"/>
        <w:textAlignment w:val="auto"/>
        <w:outlineLvl w:val="9"/>
        <w:rPr>
          <w:rFonts w:hint="default" w:ascii="Times New Roman" w:hAnsi="Times New Roman" w:cs="Times New Roman" w:eastAsiaTheme="minorEastAsia"/>
          <w:b/>
          <w:bCs/>
          <w:sz w:val="28"/>
          <w:szCs w:val="36"/>
          <w:lang w:eastAsia="zh-CN"/>
        </w:rPr>
      </w:pPr>
      <w:r>
        <w:rPr>
          <w:rFonts w:hint="default" w:ascii="Times New Roman" w:hAnsi="Times New Roman" w:cs="Times New Roman" w:eastAsiaTheme="minorEastAsia"/>
          <w:b/>
          <w:bCs/>
          <w:sz w:val="28"/>
          <w:szCs w:val="36"/>
          <w:lang w:eastAsia="zh-CN"/>
        </w:rPr>
        <w:t>一、供应商须知前附表</w:t>
      </w:r>
    </w:p>
    <w:p>
      <w:pPr>
        <w:keepNext w:val="0"/>
        <w:keepLines w:val="0"/>
        <w:pageBreakBefore w:val="0"/>
        <w:widowControl w:val="0"/>
        <w:numPr>
          <w:ilvl w:val="-1"/>
          <w:numId w:val="0"/>
        </w:numPr>
        <w:kinsoku w:val="0"/>
        <w:wordWrap/>
        <w:overflowPunct/>
        <w:topLinePunct w:val="0"/>
        <w:autoSpaceDE w:val="0"/>
        <w:autoSpaceDN w:val="0"/>
        <w:bidi w:val="0"/>
        <w:adjustRightInd w:val="0"/>
        <w:snapToGrid w:val="0"/>
        <w:spacing w:beforeLines="0" w:beforeAutospacing="0" w:after="0" w:afterLines="0" w:line="480" w:lineRule="exact"/>
        <w:ind w:left="0" w:leftChars="0" w:firstLine="0" w:firstLineChars="0"/>
        <w:jc w:val="left"/>
        <w:textAlignment w:val="baseline"/>
        <w:rPr>
          <w:rFonts w:hint="default" w:ascii="Times New Roman" w:hAnsi="Times New Roman" w:eastAsia="宋体" w:cs="Times New Roman"/>
          <w:snapToGrid/>
          <w:color w:val="auto"/>
          <w:spacing w:val="0"/>
          <w:w w:val="100"/>
          <w:kern w:val="2"/>
          <w:position w:val="0"/>
          <w:sz w:val="28"/>
          <w:szCs w:val="28"/>
          <w:lang w:val="en-US" w:eastAsia="zh-CN" w:bidi="ar-SA"/>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本表是对</w:t>
      </w:r>
      <w:r>
        <w:rPr>
          <w:rFonts w:hint="default" w:ascii="Times New Roman" w:hAnsi="Times New Roman" w:cs="Times New Roman"/>
          <w:snapToGrid/>
          <w:spacing w:val="0"/>
          <w:w w:val="100"/>
          <w:kern w:val="2"/>
          <w:position w:val="0"/>
          <w:sz w:val="28"/>
          <w:szCs w:val="28"/>
          <w:lang w:val="en-US" w:eastAsia="zh-CN" w:bidi="ar-SA"/>
        </w:rPr>
        <w:t>供应商</w:t>
      </w:r>
      <w:r>
        <w:rPr>
          <w:rFonts w:hint="default" w:ascii="Times New Roman" w:hAnsi="Times New Roman" w:eastAsia="宋体" w:cs="Times New Roman"/>
          <w:snapToGrid/>
          <w:color w:val="auto"/>
          <w:spacing w:val="0"/>
          <w:w w:val="100"/>
          <w:kern w:val="2"/>
          <w:position w:val="0"/>
          <w:sz w:val="28"/>
          <w:szCs w:val="28"/>
          <w:lang w:val="en-US" w:eastAsia="zh-CN" w:bidi="ar-SA"/>
        </w:rPr>
        <w:t>须知的具体补充和修改，如有矛盾，均以本表为准。</w:t>
      </w:r>
    </w:p>
    <w:p>
      <w:pPr>
        <w:spacing w:beforeLines="0" w:afterLines="0" w:line="480" w:lineRule="exact"/>
        <w:rPr>
          <w:rFonts w:hint="default"/>
          <w:lang w:eastAsia="zh-CN"/>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52"/>
      </w:r>
      <w:r>
        <w:rPr>
          <w:rFonts w:hint="default" w:ascii="Times New Roman" w:hAnsi="Times New Roman" w:eastAsia="宋体" w:cs="Times New Roman"/>
          <w:snapToGrid/>
          <w:color w:val="auto"/>
          <w:spacing w:val="0"/>
          <w:w w:val="100"/>
          <w:kern w:val="2"/>
          <w:position w:val="0"/>
          <w:sz w:val="28"/>
          <w:szCs w:val="28"/>
          <w:lang w:val="en-US" w:eastAsia="zh-CN" w:bidi="ar-SA"/>
        </w:rPr>
        <w:t>的选项意为适用于本项目，标记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A3"/>
      </w:r>
      <w:r>
        <w:rPr>
          <w:rFonts w:hint="default" w:ascii="Times New Roman" w:hAnsi="Times New Roman" w:eastAsia="宋体" w:cs="Times New Roman"/>
          <w:snapToGrid/>
          <w:color w:val="auto"/>
          <w:spacing w:val="0"/>
          <w:w w:val="100"/>
          <w:kern w:val="2"/>
          <w:position w:val="0"/>
          <w:sz w:val="28"/>
          <w:szCs w:val="28"/>
          <w:lang w:val="en-US" w:eastAsia="zh-CN" w:bidi="ar-SA"/>
        </w:rPr>
        <w:t>的选项意为不适用于本项目。</w:t>
      </w:r>
    </w:p>
    <w:tbl>
      <w:tblPr>
        <w:tblStyle w:val="22"/>
        <w:tblW w:w="91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9"/>
        <w:gridCol w:w="1626"/>
        <w:gridCol w:w="6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序号</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事项</w:t>
            </w:r>
          </w:p>
        </w:tc>
        <w:tc>
          <w:tcPr>
            <w:tcW w:w="676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eastAsia" w:cs="Times New Roman" w:eastAsiaTheme="minorEastAsia"/>
                <w:b w:val="0"/>
                <w:bCs/>
                <w:sz w:val="28"/>
                <w:szCs w:val="28"/>
                <w:lang w:eastAsia="zh-CN"/>
              </w:rPr>
              <w:t>项目属性</w:t>
            </w:r>
          </w:p>
        </w:tc>
        <w:tc>
          <w:tcPr>
            <w:tcW w:w="6766" w:type="dxa"/>
            <w:vAlign w:val="center"/>
          </w:tcPr>
          <w:p>
            <w:pPr>
              <w:spacing w:beforeLines="0" w:afterLines="0" w:line="480" w:lineRule="exact"/>
              <w:ind w:left="-48" w:leftChars="-23" w:firstLine="50"/>
              <w:jc w:val="left"/>
              <w:rPr>
                <w:rFonts w:hint="eastAsia"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服务</w:t>
            </w:r>
          </w:p>
          <w:p>
            <w:pPr>
              <w:spacing w:beforeLines="0" w:afterLines="0" w:line="480" w:lineRule="exact"/>
              <w:ind w:left="-48" w:leftChars="-23" w:firstLine="50"/>
              <w:jc w:val="left"/>
              <w:rPr>
                <w:rFonts w:hint="eastAsia"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货物</w:t>
            </w:r>
          </w:p>
          <w:p>
            <w:pPr>
              <w:spacing w:beforeLines="0" w:afterLines="0" w:line="480" w:lineRule="exact"/>
              <w:ind w:left="-48" w:leftChars="-23" w:firstLine="50"/>
              <w:jc w:val="left"/>
              <w:rPr>
                <w:rFonts w:hint="eastAsia"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eastAsia" w:cs="Times New Roman" w:eastAsiaTheme="minorEastAsia"/>
                <w:sz w:val="28"/>
                <w:szCs w:val="28"/>
                <w:lang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进口产品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是否允许采购进口产品：</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（若选择“是”，需明确允许采购进口产品的具体标的）其中允许采购进口产品的采购标的：</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（其他采购标的不允许采购进口产品）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科研仪器设备</w:t>
            </w: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是否属于科研仪器设备采购项目：</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4</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报价方式</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总价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单价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费率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折扣</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b/>
                <w:bCs/>
                <w:i/>
                <w:iCs/>
                <w:sz w:val="28"/>
                <w:szCs w:val="28"/>
                <w:u w:val="none"/>
                <w:lang w:val="en-US" w:eastAsia="zh-CN"/>
              </w:rPr>
              <w:t xml:space="preserve">    （自行填写，建议对折扣报价方式予以</w:t>
            </w:r>
            <w:r>
              <w:rPr>
                <w:rFonts w:hint="default" w:cs="Times New Roman" w:eastAsiaTheme="minorEastAsia"/>
                <w:b/>
                <w:bCs/>
                <w:i/>
                <w:iCs/>
                <w:sz w:val="28"/>
                <w:szCs w:val="28"/>
                <w:u w:val="none"/>
                <w:lang w:val="en-US" w:eastAsia="zh-CN"/>
              </w:rPr>
              <w:t>进一步说明</w:t>
            </w:r>
            <w:r>
              <w:rPr>
                <w:rFonts w:hint="default" w:ascii="Times New Roman" w:hAnsi="Times New Roman" w:cs="Times New Roman" w:eastAsiaTheme="minorEastAsia"/>
                <w:b/>
                <w:bCs/>
                <w:i/>
                <w:iCs/>
                <w:sz w:val="28"/>
                <w:szCs w:val="28"/>
                <w:u w:val="none"/>
                <w:lang w:val="en-US" w:eastAsia="zh-CN"/>
              </w:rPr>
              <w:t>，如</w:t>
            </w:r>
            <w:r>
              <w:rPr>
                <w:rFonts w:hint="default" w:cs="Times New Roman" w:eastAsiaTheme="minorEastAsia"/>
                <w:b/>
                <w:bCs/>
                <w:i/>
                <w:iCs/>
                <w:sz w:val="28"/>
                <w:szCs w:val="28"/>
                <w:u w:val="none"/>
                <w:lang w:val="en-US" w:eastAsia="zh-CN"/>
              </w:rPr>
              <w:t>优惠率、下浮率、折扣率等</w:t>
            </w:r>
            <w:r>
              <w:rPr>
                <w:rFonts w:hint="default" w:ascii="Times New Roman" w:hAnsi="Times New Roman" w:cs="Times New Roman" w:eastAsiaTheme="minorEastAsia"/>
                <w:b/>
                <w:bCs/>
                <w:i/>
                <w:iCs/>
                <w:sz w:val="28"/>
                <w:szCs w:val="28"/>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cs="Times New Roman" w:eastAsiaTheme="minorEastAsia"/>
                <w:sz w:val="28"/>
                <w:szCs w:val="28"/>
                <w:lang w:val="en-US" w:eastAsia="zh-CN"/>
              </w:rPr>
              <w:t>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w:t>
            </w:r>
            <w:r>
              <w:rPr>
                <w:rFonts w:hint="default" w:ascii="Times New Roman" w:hAnsi="Times New Roman" w:cs="Times New Roman" w:eastAsiaTheme="minorEastAsia"/>
                <w:sz w:val="28"/>
                <w:szCs w:val="28"/>
                <w:lang w:eastAsia="zh-CN"/>
              </w:rPr>
              <w:t>缴纳时间：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保证金不予退还的情形：</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5"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6</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highlight w:val="none"/>
                <w:lang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lang w:eastAsia="zh-CN"/>
              </w:rPr>
              <w:t>有效期</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自</w:t>
            </w:r>
            <w:r>
              <w:rPr>
                <w:rFonts w:hint="default" w:ascii="Times New Roman" w:hAnsi="Times New Roman" w:cs="Times New Roman" w:eastAsiaTheme="minorEastAsia"/>
                <w:sz w:val="28"/>
                <w:szCs w:val="28"/>
              </w:rPr>
              <w:t>提交</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截止之日起</w:t>
            </w:r>
            <w:r>
              <w:rPr>
                <w:rFonts w:hint="default" w:ascii="Times New Roman" w:hAnsi="Times New Roman" w:cs="Times New Roman" w:eastAsiaTheme="minorEastAsia"/>
                <w:sz w:val="28"/>
                <w:szCs w:val="28"/>
                <w:lang w:eastAsia="zh-CN"/>
              </w:rPr>
              <w:t>不少于</w:t>
            </w:r>
            <w:r>
              <w:rPr>
                <w:rFonts w:hint="default" w:ascii="Times New Roman" w:hAnsi="Times New Roman" w:cs="Times New Roman" w:eastAsiaTheme="minorEastAsia"/>
                <w:sz w:val="28"/>
                <w:szCs w:val="28"/>
              </w:rPr>
              <w:t xml:space="preserve">   自然日</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eastAsia" w:cs="Times New Roman" w:eastAsiaTheme="minorEastAsia"/>
                <w:sz w:val="28"/>
                <w:szCs w:val="28"/>
                <w:lang w:val="en-US" w:eastAsia="zh-CN"/>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分包</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本项目的非主体、非关键性工作是否允许分包：</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（如选择“是”）分包具体要求：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）可以分包履行的具体内容：</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）允许分包的金额或者比例：</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）其他要求（如有）：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8</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询问送达形式：</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询问联系部门及人员：</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询问联系电话：</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询问联系地址：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9</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质疑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是否要求</w:t>
            </w:r>
            <w:r>
              <w:rPr>
                <w:rFonts w:hint="eastAsia" w:cs="Times New Roman" w:eastAsiaTheme="minorEastAsia"/>
                <w:sz w:val="28"/>
                <w:szCs w:val="28"/>
                <w:lang w:eastAsia="zh-CN"/>
              </w:rPr>
              <w:t>供应商</w:t>
            </w:r>
            <w:r>
              <w:rPr>
                <w:rFonts w:hint="default" w:ascii="Times New Roman" w:hAnsi="Times New Roman" w:cs="Times New Roman" w:eastAsiaTheme="minorEastAsia"/>
                <w:b/>
                <w:bCs/>
                <w:sz w:val="28"/>
                <w:szCs w:val="28"/>
                <w:lang w:eastAsia="zh-CN"/>
              </w:rPr>
              <w:t>在法定质疑期内一次性提出针对同一采购程序环节</w:t>
            </w:r>
            <w:r>
              <w:rPr>
                <w:rFonts w:hint="default" w:ascii="Times New Roman" w:hAnsi="Times New Roman" w:cs="Times New Roman" w:eastAsiaTheme="minorEastAsia"/>
                <w:sz w:val="28"/>
                <w:szCs w:val="28"/>
                <w:lang w:eastAsia="zh-CN"/>
              </w:rPr>
              <w:t>的质疑：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10</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代理费用</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是否收取代理费用：</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（如选择“是”）代理费用收费对象：</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eastAsia" w:cs="Times New Roman" w:eastAsiaTheme="minorEastAsia"/>
                <w:sz w:val="28"/>
                <w:szCs w:val="28"/>
                <w:lang w:eastAsia="zh-CN"/>
              </w:rPr>
              <w:t>成交供应商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收取标准：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收取方式：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收取时间：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履约保证金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履约保证金：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（若选择“是”）履约保证金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i/>
                <w:sz w:val="28"/>
                <w:szCs w:val="28"/>
              </w:rPr>
            </w:pPr>
            <w:r>
              <w:rPr>
                <w:rFonts w:hint="default" w:ascii="Times New Roman" w:hAnsi="Times New Roman" w:cs="Times New Roman" w:eastAsiaTheme="minorEastAsia"/>
                <w:b/>
                <w:bCs/>
                <w:i/>
                <w:iCs/>
                <w:sz w:val="28"/>
                <w:szCs w:val="28"/>
                <w:lang w:eastAsia="zh-CN"/>
              </w:rPr>
              <w:t>（</w:t>
            </w:r>
            <w:r>
              <w:rPr>
                <w:rFonts w:hint="default" w:ascii="Times New Roman" w:hAnsi="Times New Roman" w:cs="Times New Roman" w:eastAsiaTheme="minorEastAsia"/>
                <w:b/>
                <w:bCs/>
                <w:i/>
                <w:iCs/>
                <w:kern w:val="2"/>
                <w:sz w:val="28"/>
                <w:szCs w:val="28"/>
                <w:highlight w:val="none"/>
              </w:rPr>
              <w:t>履约保证金有效期：自合同生效之日起至合同约定的中标供应商主要义务履行完毕止</w:t>
            </w:r>
            <w:r>
              <w:rPr>
                <w:rFonts w:hint="default" w:ascii="Times New Roman" w:hAnsi="Times New Roman" w:cs="Times New Roman" w:eastAsiaTheme="minorEastAsia"/>
                <w:b/>
                <w:bCs/>
                <w:i/>
                <w:iCs/>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实质性要求</w:t>
            </w:r>
          </w:p>
        </w:tc>
        <w:tc>
          <w:tcPr>
            <w:tcW w:w="6766" w:type="dxa"/>
            <w:vAlign w:val="center"/>
          </w:tcPr>
          <w:p>
            <w:pPr>
              <w:spacing w:beforeLines="0" w:afterLines="0" w:line="480" w:lineRule="exact"/>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val="0"/>
                <w:bCs w:val="0"/>
                <w:i w:val="0"/>
                <w:iCs w:val="0"/>
                <w:sz w:val="28"/>
                <w:szCs w:val="28"/>
                <w:lang w:eastAsia="zh-CN"/>
              </w:rPr>
              <w:t>本</w:t>
            </w:r>
            <w:r>
              <w:rPr>
                <w:rFonts w:hint="eastAsia" w:cs="Times New Roman" w:eastAsiaTheme="minorEastAsia"/>
                <w:b w:val="0"/>
                <w:bCs w:val="0"/>
                <w:i w:val="0"/>
                <w:iCs w:val="0"/>
                <w:sz w:val="28"/>
                <w:szCs w:val="28"/>
                <w:lang w:eastAsia="zh-CN"/>
              </w:rPr>
              <w:t>单一来源采购</w:t>
            </w:r>
            <w:r>
              <w:rPr>
                <w:rFonts w:hint="default" w:ascii="Times New Roman" w:hAnsi="Times New Roman" w:cs="Times New Roman" w:eastAsiaTheme="minorEastAsia"/>
                <w:b w:val="0"/>
                <w:bCs w:val="0"/>
                <w:i w:val="0"/>
                <w:iCs w:val="0"/>
                <w:sz w:val="28"/>
                <w:szCs w:val="28"/>
                <w:lang w:eastAsia="zh-CN"/>
              </w:rPr>
              <w:t>文件中标注“</w:t>
            </w:r>
            <w:r>
              <w:rPr>
                <w:rFonts w:hint="default" w:cs="Times New Roman" w:eastAsiaTheme="minorEastAsia"/>
                <w:b w:val="0"/>
                <w:bCs w:val="0"/>
                <w:i w:val="0"/>
                <w:iCs w:val="0"/>
                <w:sz w:val="28"/>
                <w:szCs w:val="28"/>
                <w:u w:val="single"/>
                <w:lang w:val="en-US" w:eastAsia="zh-CN"/>
              </w:rPr>
              <w:t xml:space="preserve">     </w:t>
            </w:r>
            <w:r>
              <w:rPr>
                <w:rFonts w:hint="default" w:ascii="Times New Roman" w:hAnsi="Times New Roman" w:cs="Times New Roman" w:eastAsiaTheme="minorEastAsia"/>
                <w:b w:val="0"/>
                <w:bCs w:val="0"/>
                <w:i w:val="0"/>
                <w:iCs w:val="0"/>
                <w:sz w:val="28"/>
                <w:szCs w:val="28"/>
                <w:lang w:eastAsia="zh-CN"/>
              </w:rPr>
              <w:t>”</w:t>
            </w:r>
            <w:r>
              <w:rPr>
                <w:rFonts w:hint="default" w:cs="Times New Roman" w:eastAsiaTheme="minorEastAsia"/>
                <w:b w:val="0"/>
                <w:bCs w:val="0"/>
                <w:i w:val="0"/>
                <w:iCs w:val="0"/>
                <w:sz w:val="28"/>
                <w:szCs w:val="28"/>
                <w:lang w:eastAsia="zh-CN"/>
              </w:rPr>
              <w:t>的</w:t>
            </w:r>
            <w:r>
              <w:rPr>
                <w:rFonts w:hint="default" w:ascii="Times New Roman" w:hAnsi="Times New Roman" w:cs="Times New Roman" w:eastAsiaTheme="minorEastAsia"/>
                <w:b w:val="0"/>
                <w:bCs w:val="0"/>
                <w:i w:val="0"/>
                <w:iCs w:val="0"/>
                <w:sz w:val="28"/>
                <w:szCs w:val="28"/>
                <w:lang w:eastAsia="zh-CN"/>
              </w:rPr>
              <w:t>为实质性要求</w:t>
            </w:r>
            <w:r>
              <w:rPr>
                <w:rFonts w:hint="default" w:cs="Times New Roman" w:eastAsiaTheme="minorEastAsia"/>
                <w:b/>
                <w:bCs/>
                <w:i/>
                <w:iCs/>
                <w:sz w:val="28"/>
                <w:szCs w:val="28"/>
                <w:highlight w:val="none"/>
                <w:lang w:eastAsia="zh-CN"/>
              </w:rPr>
              <w:t>（自行确定醒目标志）</w:t>
            </w:r>
            <w:r>
              <w:rPr>
                <w:rFonts w:hint="default" w:ascii="Times New Roman" w:hAnsi="Times New Roman" w:cs="Times New Roman" w:eastAsiaTheme="minorEastAsia"/>
                <w:b w:val="0"/>
                <w:bCs w:val="0"/>
                <w:i w:val="0"/>
                <w:iCs w:val="0"/>
                <w:sz w:val="28"/>
                <w:szCs w:val="28"/>
                <w:lang w:eastAsia="zh-CN"/>
              </w:rPr>
              <w:t>。</w:t>
            </w:r>
            <w:r>
              <w:rPr>
                <w:rFonts w:hint="eastAsia" w:cs="Times New Roman" w:eastAsiaTheme="minorEastAsia"/>
                <w:b w:val="0"/>
                <w:bCs w:val="0"/>
                <w:i w:val="0"/>
                <w:iCs w:val="0"/>
                <w:sz w:val="28"/>
                <w:szCs w:val="28"/>
                <w:lang w:eastAsia="zh-CN"/>
              </w:rPr>
              <w:t>供应商</w:t>
            </w:r>
            <w:r>
              <w:rPr>
                <w:rFonts w:hint="default" w:ascii="Times New Roman" w:hAnsi="Times New Roman" w:cs="Times New Roman" w:eastAsiaTheme="minorEastAsia"/>
                <w:b w:val="0"/>
                <w:bCs w:val="0"/>
                <w:i w:val="0"/>
                <w:iCs w:val="0"/>
                <w:sz w:val="28"/>
                <w:szCs w:val="28"/>
                <w:lang w:eastAsia="zh-CN"/>
              </w:rPr>
              <w:t>应当在</w:t>
            </w:r>
            <w:r>
              <w:rPr>
                <w:rFonts w:hint="eastAsia" w:cs="Times New Roman" w:eastAsiaTheme="minorEastAsia"/>
                <w:b w:val="0"/>
                <w:bCs w:val="0"/>
                <w:i w:val="0"/>
                <w:iCs w:val="0"/>
                <w:sz w:val="28"/>
                <w:szCs w:val="28"/>
                <w:lang w:eastAsia="zh-CN"/>
              </w:rPr>
              <w:t>响应</w:t>
            </w:r>
            <w:r>
              <w:rPr>
                <w:rFonts w:hint="default" w:ascii="Times New Roman" w:hAnsi="Times New Roman" w:cs="Times New Roman" w:eastAsiaTheme="minorEastAsia"/>
                <w:b w:val="0"/>
                <w:bCs w:val="0"/>
                <w:i w:val="0"/>
                <w:iCs w:val="0"/>
                <w:sz w:val="28"/>
                <w:szCs w:val="28"/>
                <w:lang w:eastAsia="zh-CN"/>
              </w:rPr>
              <w:t>文件中进行实质性响应，否则作无效</w:t>
            </w:r>
            <w:r>
              <w:rPr>
                <w:rFonts w:hint="eastAsia" w:cs="Times New Roman" w:eastAsiaTheme="minorEastAsia"/>
                <w:b w:val="0"/>
                <w:bCs w:val="0"/>
                <w:i w:val="0"/>
                <w:iCs w:val="0"/>
                <w:sz w:val="28"/>
                <w:szCs w:val="28"/>
                <w:lang w:eastAsia="zh-CN"/>
              </w:rPr>
              <w:t>响应</w:t>
            </w:r>
            <w:r>
              <w:rPr>
                <w:rFonts w:hint="default" w:ascii="Times New Roman" w:hAnsi="Times New Roman" w:cs="Times New Roman" w:eastAsiaTheme="minorEastAsia"/>
                <w:b w:val="0"/>
                <w:bCs w:val="0"/>
                <w:i w:val="0"/>
                <w:iCs w:val="0"/>
                <w:sz w:val="28"/>
                <w:szCs w:val="28"/>
                <w:lang w:eastAsia="zh-CN"/>
              </w:rPr>
              <w:t>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1</w:t>
            </w:r>
            <w:r>
              <w:rPr>
                <w:rFonts w:hint="eastAsia" w:cs="Times New Roman" w:eastAsiaTheme="minorEastAsia"/>
                <w:sz w:val="28"/>
                <w:szCs w:val="28"/>
                <w:lang w:val="en-US" w:eastAsia="zh-CN"/>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（其他补充事项）</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（可根据实际增加行数）</w:t>
            </w:r>
          </w:p>
        </w:tc>
      </w:tr>
    </w:tbl>
    <w:p>
      <w:pPr>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br w:type="page"/>
      </w:r>
    </w:p>
    <w:p>
      <w:pPr>
        <w:pStyle w:val="21"/>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二、供应商须知</w:t>
      </w: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rPr>
        <w:t>总则</w:t>
      </w:r>
    </w:p>
    <w:p>
      <w:pPr>
        <w:spacing w:beforeLines="0" w:afterLines="0" w:line="480" w:lineRule="exact"/>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1.采购人、采购代理机构</w:t>
      </w:r>
      <w:r>
        <w:rPr>
          <w:rFonts w:hint="default" w:ascii="Times New Roman" w:hAnsi="Times New Roman" w:cs="Times New Roman" w:eastAsiaTheme="minorEastAsia"/>
          <w:b/>
          <w:bCs/>
          <w:sz w:val="28"/>
          <w:szCs w:val="28"/>
          <w:lang w:eastAsia="zh-CN"/>
        </w:rPr>
        <w:t>、</w:t>
      </w: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、联合体</w:t>
      </w:r>
    </w:p>
    <w:p>
      <w:pPr>
        <w:tabs>
          <w:tab w:val="left" w:pos="142"/>
        </w:tabs>
        <w:spacing w:beforeLines="0" w:afterLines="0" w:line="480" w:lineRule="exact"/>
        <w:ind w:left="0" w:hanging="826" w:hangingChars="295"/>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采购人是指依法进行政府采购的国家机关、事业单位、团体组织。</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采购代理机构是指集中采购机构或从事采购代理业务的社会中介机构。</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（也称“</w:t>
      </w:r>
      <w:r>
        <w:rPr>
          <w:rFonts w:hint="eastAsia" w:cs="Times New Roman" w:eastAsiaTheme="minorEastAsia"/>
          <w:sz w:val="28"/>
          <w:szCs w:val="28"/>
          <w:lang w:eastAsia="zh-CN"/>
        </w:rPr>
        <w:t>投标人</w:t>
      </w:r>
      <w:r>
        <w:rPr>
          <w:rFonts w:hint="default" w:ascii="Times New Roman" w:hAnsi="Times New Roman" w:cs="Times New Roman" w:eastAsiaTheme="minorEastAsia"/>
          <w:sz w:val="28"/>
          <w:szCs w:val="28"/>
          <w:lang w:eastAsia="zh-CN"/>
        </w:rPr>
        <w:t>”“投标供应商”“申请人”等）</w:t>
      </w:r>
      <w:r>
        <w:rPr>
          <w:rFonts w:hint="default" w:ascii="Times New Roman" w:hAnsi="Times New Roman" w:cs="Times New Roman" w:eastAsiaTheme="minorEastAsia"/>
          <w:sz w:val="28"/>
          <w:szCs w:val="28"/>
        </w:rPr>
        <w:t>是指</w:t>
      </w:r>
      <w:r>
        <w:rPr>
          <w:rFonts w:hint="default" w:ascii="Times New Roman" w:hAnsi="Times New Roman" w:cs="Times New Roman" w:eastAsiaTheme="minorEastAsia"/>
          <w:sz w:val="28"/>
          <w:szCs w:val="28"/>
          <w:lang w:eastAsia="zh-CN"/>
        </w:rPr>
        <w:t>向采购人提供货物、工程或者服务的</w:t>
      </w:r>
      <w:r>
        <w:rPr>
          <w:rFonts w:hint="default" w:ascii="Times New Roman" w:hAnsi="Times New Roman" w:cs="Times New Roman" w:eastAsiaTheme="minorEastAsia"/>
          <w:sz w:val="28"/>
          <w:szCs w:val="28"/>
        </w:rPr>
        <w:t>的法人、</w:t>
      </w:r>
      <w:r>
        <w:rPr>
          <w:rFonts w:hint="default" w:ascii="Times New Roman" w:hAnsi="Times New Roman" w:cs="Times New Roman" w:eastAsiaTheme="minorEastAsia"/>
          <w:sz w:val="28"/>
          <w:szCs w:val="28"/>
          <w:lang w:eastAsia="zh-CN"/>
        </w:rPr>
        <w:t>其他</w:t>
      </w:r>
      <w:r>
        <w:rPr>
          <w:rFonts w:hint="default" w:ascii="Times New Roman" w:hAnsi="Times New Roman" w:cs="Times New Roman" w:eastAsiaTheme="minorEastAsia"/>
          <w:sz w:val="28"/>
          <w:szCs w:val="28"/>
        </w:rPr>
        <w:t>组织或者自然人。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 联合体是指两个以上的自然人、法人或者其他组织组成一个联合体，以一个供应商的身份共同参与政府采购。</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2.政府采购政策</w:t>
      </w:r>
      <w:r>
        <w:rPr>
          <w:rFonts w:hint="default" w:ascii="Times New Roman" w:hAnsi="Times New Roman" w:cs="Times New Roman" w:eastAsiaTheme="minorEastAsia"/>
          <w:b/>
          <w:bCs/>
          <w:i/>
          <w:iCs/>
          <w:sz w:val="28"/>
          <w:szCs w:val="28"/>
          <w:lang w:val="en-US" w:eastAsia="zh-CN"/>
        </w:rPr>
        <w:t>（包括但不限于下列具体政策要求）</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2.1 采购本国货物、工程和服务</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2.1.1 政府采购应当采购本国货物、工程和服务。但有《中华人民共和国政府采购法》第十条规定情形的除外。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2.1.2 采购人需要采购的产品在中国境内无法获取或者无法以合理的商业条件获取，以及法律法规另有规定确需采购进口产品的，应当在采购活动开始前获得财政部门核准后。在采购活动开始前没有获得财政部门同意而开展采购活动的，视同为拒绝采购进口产品，应当在采购文件中明确作出不允许进口产品参加的规定。未在采购文件中明确规定不允许进口产品参加的，视为拒绝进口产品参加。</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2.1.3 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2.1.4 采购人及其委托的采购代理机构在采购进口产品的采购文件中应当载明优先采购向我国企业转让技术、与我国企业签订消化吸收再创新方案的供应商的进口产品。</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2.2 中小企业、监狱企业及残疾人福利性单位</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 中小企业是指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2.2.1.1 供应商提供的货物、工程或者服务符合下列情形的，享受中小企业扶持政策：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（1）在货物采购项目中，货物由中小企业制造，即货物由中小企业生产且使用该中小企业商号或者注册商标；</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（2）在工程采购项目中，工程由中小企业承建，即工程施工单位为中小企业；</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（3）在服务采购项目中，服务由中小企业承接，即提供服务的人员为中小企业依照《中华人民共和国劳动合同法》订立劳动合同的从业人员。</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2.2.1.2 在货物采购项目中，供应商提供的货物既有中小企业制造货物，也有大型企业制造货物的，不享受中小企业扶持政策。</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2.2.1.3 以联合体形式参加政府采购活动，联合体各方均为中小企业的，联合体视同中小企业。其中，联合体各方均为小微企业的，联合体视同小微企业。</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2.2.1.4 中小企业参加政府采购，应当出具《政府采购促进中小企业发展管理办法》（财库</w:t>
      </w:r>
      <w:r>
        <w:rPr>
          <w:rFonts w:hint="default" w:ascii="Times New Roman" w:hAnsi="Times New Roman" w:eastAsia="仿宋_GB2312" w:cs="Times New Roman"/>
          <w:sz w:val="28"/>
          <w:szCs w:val="28"/>
          <w:lang w:val="en-US" w:eastAsia="zh-CN"/>
        </w:rPr>
        <w:t>〔2020〕46号</w:t>
      </w:r>
      <w:r>
        <w:rPr>
          <w:rFonts w:hint="default" w:ascii="Times New Roman" w:hAnsi="Times New Roman" w:cs="Times New Roman" w:eastAsiaTheme="minorEastAsia"/>
          <w:sz w:val="28"/>
          <w:szCs w:val="28"/>
          <w:lang w:val="en-US" w:eastAsia="zh-CN"/>
        </w:rPr>
        <w:t>）规定的《中小企业声明函》，否则不得享受相关中小企业扶持政策。任何单位和个人不得要求供应商提供《中小企业声明函》之外的中小企业身份证明文件。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2.2.3 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2.2.4 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关于促进</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就业政府采购政策的通知》（财库</w:t>
      </w:r>
      <w:r>
        <w:rPr>
          <w:rFonts w:hint="default" w:ascii="Times New Roman" w:hAnsi="Times New Roman" w:eastAsia="仿宋_GB2312" w:cs="Times New Roman"/>
          <w:sz w:val="28"/>
          <w:szCs w:val="28"/>
          <w:lang w:val="en-US" w:eastAsia="zh-CN"/>
        </w:rPr>
        <w:t>〔2017〕141号</w:t>
      </w:r>
      <w:r>
        <w:rPr>
          <w:rFonts w:hint="default" w:ascii="Times New Roman" w:hAnsi="Times New Roman" w:cs="Times New Roman" w:eastAsiaTheme="minorEastAsia"/>
          <w:sz w:val="28"/>
          <w:szCs w:val="28"/>
          <w:lang w:val="en-US" w:eastAsia="zh-CN"/>
        </w:rPr>
        <w:t>）规定的《</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福利性单位声明函》，并对声明的真实性负责。任何单位或者个人在政府采购活动中均不得要求</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福利性单位提供其他证明声明函内容的材料。</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2.3 政府采购节能产品、环境标志产品</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2.3.1 政府采购节能产品、环境标志产品实施品目清单管理。财政部、发展改革委、生态环境部等部门根据产品节能环保性能、技术水平和市场成熟程度等因素，确定实施政府采购优先采购和强制采购的产品类别及所依据的相关标准规范，以品目清单的形式发布并适时调整。</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2.3.2 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2.3.3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2.4 采购需求标准</w:t>
      </w:r>
      <w:r>
        <w:rPr>
          <w:rFonts w:hint="default" w:ascii="Times New Roman" w:hAnsi="Times New Roman" w:cs="Times New Roman" w:eastAsiaTheme="minorEastAsia"/>
          <w:b/>
          <w:bCs/>
          <w:i/>
          <w:iCs/>
          <w:sz w:val="28"/>
          <w:szCs w:val="28"/>
          <w:lang w:val="en-US" w:eastAsia="zh-CN"/>
        </w:rPr>
        <w:t>（可根据相关采购需求标准自行调整）</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sz w:val="28"/>
          <w:szCs w:val="28"/>
          <w:lang w:val="en-US" w:eastAsia="zh-CN"/>
        </w:rPr>
        <w:t xml:space="preserve">    2.4.1 </w:t>
      </w:r>
      <w:r>
        <w:rPr>
          <w:rFonts w:hint="default" w:ascii="Times New Roman" w:hAnsi="Times New Roman" w:cs="Times New Roman" w:eastAsiaTheme="minorEastAsia"/>
          <w:b w:val="0"/>
          <w:bCs w:val="0"/>
          <w:sz w:val="28"/>
          <w:szCs w:val="28"/>
          <w:lang w:val="en-US" w:eastAsia="zh-CN"/>
        </w:rPr>
        <w:t>本项目如涉及台式计算机、便携式计算机、一体式计算机、工作站、通用服务器、操作系统、数据库采购的，应按照《台式计算机政府采购需求标准（2023年版）》（财库〔2023〕29号）、《便携式计算机政府采购需求标准（2023年版）》（财库〔2023〕30号）、《一体式计算机政府采购需求标准（2023年版）》（财库〔2023〕31号）、《工作站政府采购需求标准（2023年版）》（财库〔2023〕32号）、《通用服务器政府采购需求标准（2023年版）》（财库〔2023〕33号）、《操作系统政府采购需求标准（2023年版）》（财库〔2023〕34号）、《数据库政府采购需求标准（2023年版）》（财库〔2023〕35号）实施相关采购活动。</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2.4.2 本项目如涉及办公场所类物业管理服务采购的，可参考使用《物业管理服务政府采购需求标准（办公场所类）（试行）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〔2024〕113号</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2.4.3 本项目如涉及数据中心相关设备、运维服务采购的，应按照《绿色数据中心政府采购需求标准（试行）》（财库</w:t>
      </w:r>
      <w:r>
        <w:rPr>
          <w:rFonts w:hint="default" w:ascii="Times New Roman" w:hAnsi="Times New Roman" w:eastAsia="仿宋_GB2312" w:cs="Times New Roman"/>
          <w:sz w:val="28"/>
          <w:szCs w:val="28"/>
          <w:lang w:val="en-US" w:eastAsia="zh-CN"/>
        </w:rPr>
        <w:t>〔2023〕7号</w:t>
      </w:r>
      <w:r>
        <w:rPr>
          <w:rFonts w:hint="default" w:ascii="Times New Roman" w:hAnsi="Times New Roman" w:cs="Times New Roman" w:eastAsiaTheme="minorEastAsia"/>
          <w:sz w:val="28"/>
          <w:szCs w:val="28"/>
          <w:lang w:val="en-US" w:eastAsia="zh-CN"/>
        </w:rPr>
        <w:t>）实施相关采购活动。</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2.4.4 本项目如涉及商品包装和快递包装采购的，</w:t>
      </w:r>
      <w:r>
        <w:rPr>
          <w:rFonts w:hint="default" w:ascii="Times New Roman" w:hAnsi="Times New Roman" w:cs="Times New Roman" w:eastAsiaTheme="minorEastAsia"/>
          <w:sz w:val="28"/>
          <w:szCs w:val="28"/>
          <w:highlight w:val="none"/>
          <w:lang w:val="en-US" w:eastAsia="zh-CN"/>
        </w:rPr>
        <w:t>可参考</w:t>
      </w:r>
      <w:r>
        <w:rPr>
          <w:rFonts w:hint="default" w:ascii="Times New Roman" w:hAnsi="Times New Roman" w:cs="Times New Roman" w:eastAsiaTheme="minorEastAsia"/>
          <w:sz w:val="28"/>
          <w:szCs w:val="28"/>
          <w:lang w:val="en-US" w:eastAsia="zh-CN"/>
        </w:rPr>
        <w:t>《商品包装政府采购需求标准（试行）》和《快递包装政府采购需求标准（试行）》（财办库</w:t>
      </w:r>
      <w:r>
        <w:rPr>
          <w:rFonts w:hint="default" w:ascii="Times New Roman" w:hAnsi="Times New Roman" w:eastAsia="仿宋_GB2312" w:cs="Times New Roman"/>
          <w:sz w:val="28"/>
          <w:szCs w:val="28"/>
          <w:lang w:val="en-US" w:eastAsia="zh-CN"/>
        </w:rPr>
        <w:t>〔2020〕123号</w:t>
      </w:r>
      <w:r>
        <w:rPr>
          <w:rFonts w:hint="default" w:ascii="Times New Roman" w:hAnsi="Times New Roman" w:cs="Times New Roman" w:eastAsiaTheme="minorEastAsia"/>
          <w:sz w:val="28"/>
          <w:szCs w:val="28"/>
          <w:lang w:val="en-US" w:eastAsia="zh-CN"/>
        </w:rPr>
        <w:t>），积极推广应用。</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2.4.5 本项目如</w:t>
      </w:r>
      <w:r>
        <w:rPr>
          <w:rFonts w:hint="eastAsia" w:ascii="Times New Roman" w:hAnsi="Times New Roman" w:cs="Times New Roman" w:eastAsiaTheme="minorEastAsia"/>
          <w:sz w:val="28"/>
          <w:szCs w:val="28"/>
          <w:lang w:val="en-US" w:eastAsia="zh-CN"/>
        </w:rPr>
        <w:t>涉及专利商标代理服务、可参考《专利商标代理服务政府采购需求标准（试行）》（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w:t>
      </w:r>
      <w:r>
        <w:rPr>
          <w:rFonts w:hint="eastAsia" w:eastAsia="仿宋_GB2312" w:cs="Times New Roman"/>
          <w:sz w:val="28"/>
          <w:szCs w:val="28"/>
          <w:lang w:val="en-US" w:eastAsia="zh-CN"/>
        </w:rPr>
        <w:t>275</w:t>
      </w:r>
      <w:r>
        <w:rPr>
          <w:rFonts w:hint="default" w:ascii="Times New Roman" w:hAnsi="Times New Roman" w:eastAsia="仿宋_GB2312" w:cs="Times New Roman"/>
          <w:sz w:val="28"/>
          <w:szCs w:val="28"/>
          <w:lang w:val="en-US" w:eastAsia="zh-CN"/>
        </w:rPr>
        <w:t>号</w:t>
      </w:r>
      <w:r>
        <w:rPr>
          <w:rFonts w:hint="eastAsia" w:ascii="Times New Roman" w:hAnsi="Times New Roman" w:cs="Times New Roman" w:eastAsiaTheme="minorEastAsia"/>
          <w:sz w:val="28"/>
          <w:szCs w:val="28"/>
          <w:lang w:val="en-US" w:eastAsia="zh-CN"/>
        </w:rPr>
        <w:t>）。</w:t>
      </w:r>
    </w:p>
    <w:p>
      <w:pPr>
        <w:spacing w:beforeLines="0" w:afterLines="0" w:line="480" w:lineRule="exact"/>
        <w:ind w:firstLine="0"/>
        <w:rPr>
          <w:rFonts w:hint="default" w:eastAsiaTheme="minorEastAsia"/>
          <w:sz w:val="28"/>
          <w:szCs w:val="28"/>
          <w:lang w:val="en-US" w:eastAsia="zh-CN"/>
        </w:rPr>
      </w:pPr>
      <w:r>
        <w:rPr>
          <w:rFonts w:hint="default" w:eastAsiaTheme="minorEastAsia"/>
          <w:sz w:val="28"/>
          <w:szCs w:val="28"/>
          <w:lang w:val="en-US" w:eastAsia="zh-CN"/>
        </w:rPr>
        <w:t xml:space="preserve">    2.4.</w:t>
      </w:r>
      <w:r>
        <w:rPr>
          <w:rFonts w:hint="eastAsia" w:ascii="Times New Roman" w:hAnsi="Times New Roman" w:cs="Times New Roman" w:eastAsiaTheme="minorEastAsia"/>
          <w:sz w:val="28"/>
          <w:szCs w:val="28"/>
          <w:lang w:val="en-US" w:eastAsia="zh-CN"/>
        </w:rPr>
        <w:t>6</w:t>
      </w:r>
      <w:r>
        <w:rPr>
          <w:rFonts w:hint="default" w:eastAsiaTheme="minorEastAsia"/>
          <w:sz w:val="28"/>
          <w:szCs w:val="28"/>
          <w:lang w:val="en-US" w:eastAsia="zh-CN"/>
        </w:rPr>
        <w:t xml:space="preserve"> 本项目涉及的采购标的，如有应当或者可参考的政府采购需求标准，应按照相关政策要求执行。</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3.</w:t>
      </w:r>
      <w:r>
        <w:rPr>
          <w:rFonts w:hint="eastAsia" w:cs="Times New Roman" w:eastAsiaTheme="minorEastAsia"/>
          <w:b/>
          <w:bCs/>
          <w:sz w:val="28"/>
          <w:szCs w:val="28"/>
          <w:lang w:eastAsia="zh-CN"/>
        </w:rPr>
        <w:t>响应</w:t>
      </w:r>
      <w:r>
        <w:rPr>
          <w:rFonts w:hint="default" w:ascii="Times New Roman" w:hAnsi="Times New Roman" w:cs="Times New Roman" w:eastAsiaTheme="minorEastAsia"/>
          <w:b/>
          <w:bCs/>
          <w:sz w:val="28"/>
          <w:szCs w:val="28"/>
        </w:rPr>
        <w:t>费用</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无论</w:t>
      </w:r>
      <w:r>
        <w:rPr>
          <w:rFonts w:hint="eastAsia" w:cs="Times New Roman" w:eastAsiaTheme="minorEastAsia"/>
          <w:sz w:val="28"/>
          <w:szCs w:val="28"/>
          <w:lang w:eastAsia="zh-CN"/>
        </w:rPr>
        <w:t>协商</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结果如何，</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应自行承担其所有与准备和参加</w:t>
      </w:r>
      <w:r>
        <w:rPr>
          <w:rFonts w:hint="eastAsia" w:cs="Times New Roman" w:eastAsiaTheme="minorEastAsia"/>
          <w:sz w:val="28"/>
          <w:szCs w:val="28"/>
          <w:lang w:val="en-US" w:eastAsia="zh-CN"/>
        </w:rPr>
        <w:t>单一来源采购协商</w:t>
      </w:r>
      <w:r>
        <w:rPr>
          <w:rFonts w:hint="default" w:ascii="Times New Roman" w:hAnsi="Times New Roman" w:cs="Times New Roman" w:eastAsiaTheme="minorEastAsia"/>
          <w:sz w:val="28"/>
          <w:szCs w:val="28"/>
          <w:lang w:val="en-US" w:eastAsia="zh-CN"/>
        </w:rPr>
        <w:t>有关的费用</w:t>
      </w:r>
      <w:r>
        <w:rPr>
          <w:rFonts w:hint="default" w:ascii="Times New Roman" w:hAnsi="Times New Roman" w:cs="Times New Roman" w:eastAsiaTheme="minorEastAsia"/>
          <w:sz w:val="28"/>
          <w:szCs w:val="28"/>
        </w:rPr>
        <w:t>。</w:t>
      </w:r>
    </w:p>
    <w:p>
      <w:pPr>
        <w:spacing w:beforeLines="0" w:afterLines="0" w:line="480" w:lineRule="exact"/>
        <w:jc w:val="center"/>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（二）</w:t>
      </w:r>
      <w:r>
        <w:rPr>
          <w:rFonts w:hint="eastAsia" w:cs="Times New Roman" w:eastAsiaTheme="minorEastAsia"/>
          <w:b/>
          <w:bCs/>
          <w:sz w:val="28"/>
          <w:szCs w:val="28"/>
          <w:lang w:eastAsia="zh-CN"/>
        </w:rPr>
        <w:t>单一来源采购文件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4.</w:t>
      </w:r>
      <w:r>
        <w:rPr>
          <w:rFonts w:hint="eastAsia" w:cs="Times New Roman" w:eastAsiaTheme="minorEastAsia"/>
          <w:b/>
          <w:bCs/>
          <w:sz w:val="28"/>
          <w:szCs w:val="28"/>
          <w:lang w:eastAsia="zh-CN"/>
        </w:rPr>
        <w:t>单一来源采购文件</w:t>
      </w:r>
      <w:r>
        <w:rPr>
          <w:rFonts w:hint="default" w:ascii="Times New Roman" w:hAnsi="Times New Roman" w:cs="Times New Roman" w:eastAsiaTheme="minorEastAsia"/>
          <w:b/>
          <w:bCs/>
          <w:sz w:val="28"/>
          <w:szCs w:val="28"/>
        </w:rPr>
        <w:t>构成</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4.1 </w:t>
      </w:r>
      <w:r>
        <w:rPr>
          <w:rFonts w:hint="eastAsia" w:cs="Times New Roman" w:eastAsiaTheme="minorEastAsia"/>
          <w:b/>
          <w:bCs/>
          <w:sz w:val="28"/>
          <w:szCs w:val="28"/>
          <w:lang w:val="en-US" w:eastAsia="zh-CN"/>
        </w:rPr>
        <w:t>单一来源采购文件</w:t>
      </w:r>
      <w:r>
        <w:rPr>
          <w:rFonts w:hint="default" w:ascii="Times New Roman" w:hAnsi="Times New Roman" w:cs="Times New Roman" w:eastAsiaTheme="minorEastAsia"/>
          <w:b/>
          <w:bCs/>
          <w:sz w:val="28"/>
          <w:szCs w:val="28"/>
          <w:lang w:val="en-US" w:eastAsia="zh-CN"/>
        </w:rPr>
        <w:t>包括以下部分：</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第一章 </w:t>
      </w:r>
      <w:r>
        <w:rPr>
          <w:rFonts w:hint="eastAsia" w:cs="Times New Roman" w:eastAsiaTheme="minorEastAsia"/>
          <w:sz w:val="28"/>
          <w:szCs w:val="28"/>
          <w:lang w:eastAsia="zh-CN"/>
        </w:rPr>
        <w:t>协商</w:t>
      </w:r>
      <w:r>
        <w:rPr>
          <w:rFonts w:hint="default" w:ascii="Times New Roman" w:hAnsi="Times New Roman" w:cs="Times New Roman" w:eastAsiaTheme="minorEastAsia"/>
          <w:sz w:val="28"/>
          <w:szCs w:val="28"/>
        </w:rPr>
        <w:t>邀请</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第二章 供应商须知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三</w:t>
      </w:r>
      <w:r>
        <w:rPr>
          <w:rFonts w:hint="default" w:ascii="Times New Roman" w:hAnsi="Times New Roman" w:cs="Times New Roman" w:eastAsiaTheme="minorEastAsia"/>
          <w:sz w:val="28"/>
          <w:szCs w:val="28"/>
        </w:rPr>
        <w:t>章 采购需求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highlight w:val="none"/>
          <w:lang w:val="en-US" w:eastAsia="zh-CN"/>
        </w:rPr>
        <w:t xml:space="preserve">   </w:t>
      </w:r>
      <w:r>
        <w:rPr>
          <w:rFonts w:hint="default" w:ascii="Times New Roman" w:hAnsi="Times New Roman" w:cs="Times New Roman" w:eastAsiaTheme="minorEastAsia"/>
          <w:sz w:val="28"/>
          <w:szCs w:val="28"/>
          <w:highlight w:val="none"/>
        </w:rPr>
        <w:t>第</w:t>
      </w:r>
      <w:r>
        <w:rPr>
          <w:rFonts w:hint="default" w:ascii="Times New Roman" w:hAnsi="Times New Roman" w:cs="Times New Roman" w:eastAsiaTheme="minorEastAsia"/>
          <w:sz w:val="28"/>
          <w:szCs w:val="28"/>
          <w:highlight w:val="none"/>
          <w:lang w:eastAsia="zh-CN"/>
        </w:rPr>
        <w:t>四</w:t>
      </w:r>
      <w:r>
        <w:rPr>
          <w:rFonts w:hint="default" w:ascii="Times New Roman" w:hAnsi="Times New Roman" w:cs="Times New Roman" w:eastAsiaTheme="minorEastAsia"/>
          <w:sz w:val="28"/>
          <w:szCs w:val="28"/>
          <w:highlight w:val="none"/>
        </w:rPr>
        <w:t>章 资格审查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五</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协商</w:t>
      </w:r>
      <w:r>
        <w:rPr>
          <w:rFonts w:hint="default" w:ascii="Times New Roman" w:hAnsi="Times New Roman" w:cs="Times New Roman" w:eastAsiaTheme="minorEastAsia"/>
          <w:sz w:val="28"/>
          <w:szCs w:val="28"/>
          <w:lang w:eastAsia="zh-CN"/>
        </w:rPr>
        <w:t>程序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六</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合同草案条款</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七</w:t>
      </w:r>
      <w:r>
        <w:rPr>
          <w:rFonts w:hint="default" w:ascii="Times New Roman" w:hAnsi="Times New Roman" w:cs="Times New Roman" w:eastAsiaTheme="minorEastAsia"/>
          <w:sz w:val="28"/>
          <w:szCs w:val="28"/>
        </w:rPr>
        <w:t xml:space="preserve">章 </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文件格式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应认真阅读</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的全部内容</w:t>
      </w:r>
      <w:r>
        <w:rPr>
          <w:rFonts w:hint="default" w:cs="Times New Roman" w:eastAsiaTheme="minorEastAsia"/>
          <w:sz w:val="28"/>
          <w:szCs w:val="28"/>
          <w:lang w:val="en-US" w:eastAsia="zh-CN"/>
        </w:rPr>
        <w:t>，并</w:t>
      </w:r>
      <w:r>
        <w:rPr>
          <w:rFonts w:hint="default" w:ascii="Times New Roman" w:hAnsi="Times New Roman" w:cs="Times New Roman" w:eastAsiaTheme="minorEastAsia"/>
          <w:sz w:val="28"/>
          <w:szCs w:val="28"/>
          <w:lang w:val="en-US" w:eastAsia="zh-CN"/>
        </w:rPr>
        <w:t>按照</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要求提交</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并保证所提供的全体资料的合法性和真实性</w:t>
      </w:r>
      <w:r>
        <w:rPr>
          <w:rFonts w:hint="default" w:cs="Times New Roman" w:eastAsiaTheme="minorEastAsia"/>
          <w:sz w:val="28"/>
          <w:szCs w:val="28"/>
          <w:lang w:val="en-US" w:eastAsia="zh-CN"/>
        </w:rPr>
        <w:t>。</w:t>
      </w:r>
      <w:r>
        <w:rPr>
          <w:rFonts w:hint="eastAsia" w:cs="Times New Roman" w:eastAsiaTheme="minorEastAsia"/>
          <w:sz w:val="28"/>
          <w:szCs w:val="28"/>
          <w:lang w:val="en-US" w:eastAsia="zh-CN"/>
        </w:rPr>
        <w:t>供应商</w:t>
      </w:r>
      <w:r>
        <w:rPr>
          <w:rFonts w:hint="default" w:cs="Times New Roman" w:eastAsiaTheme="minorEastAsia"/>
          <w:sz w:val="28"/>
          <w:szCs w:val="28"/>
          <w:lang w:val="en-US" w:eastAsia="zh-CN"/>
        </w:rPr>
        <w:t>应</w:t>
      </w:r>
      <w:r>
        <w:rPr>
          <w:rFonts w:hint="default" w:ascii="Times New Roman" w:hAnsi="Times New Roman" w:cs="Times New Roman" w:eastAsiaTheme="minorEastAsia"/>
          <w:sz w:val="28"/>
          <w:szCs w:val="28"/>
          <w:lang w:val="en-US" w:eastAsia="zh-CN"/>
        </w:rPr>
        <w:t>对</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做出实质性响应，否则</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ind w:hanging="1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5.</w:t>
      </w:r>
      <w:r>
        <w:rPr>
          <w:rFonts w:hint="eastAsia" w:cs="Times New Roman" w:eastAsiaTheme="minorEastAsia"/>
          <w:b/>
          <w:bCs/>
          <w:sz w:val="28"/>
          <w:szCs w:val="28"/>
          <w:lang w:eastAsia="zh-CN"/>
        </w:rPr>
        <w:t>单一来源采购文件</w:t>
      </w:r>
      <w:r>
        <w:rPr>
          <w:rFonts w:hint="default" w:ascii="Times New Roman" w:hAnsi="Times New Roman" w:cs="Times New Roman" w:eastAsiaTheme="minorEastAsia"/>
          <w:b/>
          <w:bCs/>
          <w:sz w:val="28"/>
          <w:szCs w:val="28"/>
        </w:rPr>
        <w:t>的澄清与修改</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采购人或采购代理机构可以对已发出的单一来源采购文件进行必要澄清或者修改的，</w:t>
      </w:r>
      <w:r>
        <w:rPr>
          <w:rFonts w:hint="eastAsia" w:ascii="Times New Roman" w:hAnsi="Times New Roman" w:cs="Times New Roman" w:eastAsiaTheme="minorEastAsia"/>
          <w:sz w:val="28"/>
          <w:szCs w:val="28"/>
          <w:lang w:val="en-US" w:eastAsia="zh-CN"/>
        </w:rPr>
        <w:t>澄清或者修改的内容作为</w:t>
      </w:r>
      <w:r>
        <w:rPr>
          <w:rFonts w:hint="eastAsia" w:cs="Times New Roman" w:eastAsiaTheme="minorEastAsia"/>
          <w:sz w:val="28"/>
          <w:szCs w:val="28"/>
          <w:lang w:val="en-US" w:eastAsia="zh-CN"/>
        </w:rPr>
        <w:t>单一来源采购文件</w:t>
      </w:r>
      <w:r>
        <w:rPr>
          <w:rFonts w:hint="eastAsia" w:ascii="Times New Roman" w:hAnsi="Times New Roman" w:cs="Times New Roman" w:eastAsiaTheme="minorEastAsia"/>
          <w:sz w:val="28"/>
          <w:szCs w:val="28"/>
          <w:lang w:val="en-US" w:eastAsia="zh-CN"/>
        </w:rPr>
        <w:t>的组成部分</w:t>
      </w:r>
      <w:r>
        <w:rPr>
          <w:rFonts w:hint="eastAsia" w:cs="Times New Roman" w:eastAsiaTheme="minorEastAsia"/>
          <w:sz w:val="28"/>
          <w:szCs w:val="28"/>
          <w:lang w:val="en-US" w:eastAsia="zh-CN"/>
        </w:rPr>
        <w:t>，</w:t>
      </w:r>
      <w:r>
        <w:rPr>
          <w:rFonts w:hint="default" w:ascii="Times New Roman" w:hAnsi="Times New Roman" w:cs="Times New Roman" w:eastAsiaTheme="minorEastAsia"/>
          <w:sz w:val="28"/>
          <w:szCs w:val="28"/>
        </w:rPr>
        <w:t>澄清或者修改应当在原公告发布媒体上发布澄清公告</w:t>
      </w:r>
      <w:r>
        <w:rPr>
          <w:rFonts w:hint="eastAsia" w:cs="Times New Roman" w:eastAsiaTheme="minorEastAsia"/>
          <w:sz w:val="28"/>
          <w:szCs w:val="28"/>
          <w:lang w:eastAsia="zh-CN"/>
        </w:rPr>
        <w:t>，</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及时关注本项目原公告发布媒体上发布的澄清公告或修改内容。</w:t>
      </w:r>
    </w:p>
    <w:p>
      <w:pPr>
        <w:spacing w:beforeLines="0" w:afterLines="0" w:line="480" w:lineRule="exact"/>
        <w:ind w:left="0" w:firstLine="0" w:firstLineChars="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5.2</w:t>
      </w:r>
      <w:r>
        <w:rPr>
          <w:rFonts w:hint="default" w:ascii="Times New Roman" w:hAnsi="Times New Roman" w:cs="Times New Roman" w:eastAsiaTheme="minorEastAsia"/>
          <w:b/>
          <w:bCs/>
          <w:sz w:val="28"/>
          <w:szCs w:val="28"/>
          <w:lang w:val="en-US" w:eastAsia="zh-CN"/>
        </w:rPr>
        <w:t xml:space="preserve"> </w:t>
      </w:r>
      <w:r>
        <w:rPr>
          <w:rFonts w:hint="eastAsia" w:cs="Times New Roman" w:eastAsiaTheme="minorEastAsia"/>
          <w:b/>
          <w:bCs/>
          <w:sz w:val="28"/>
          <w:szCs w:val="28"/>
          <w:lang w:eastAsia="zh-CN"/>
        </w:rPr>
        <w:t>单一来源采购文件</w:t>
      </w:r>
      <w:r>
        <w:rPr>
          <w:rFonts w:hint="default" w:ascii="Times New Roman" w:hAnsi="Times New Roman" w:cs="Times New Roman" w:eastAsiaTheme="minorEastAsia"/>
          <w:b/>
          <w:bCs/>
          <w:sz w:val="28"/>
          <w:szCs w:val="28"/>
        </w:rPr>
        <w:t>中有不一致的，有澄清的部分以最终的澄清更正内容为准；未澄清的，以</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供应商须知前附表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为准；</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供应商须知前附表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不涉及的内容，以编排在后的最后描述为准。</w:t>
      </w:r>
    </w:p>
    <w:p>
      <w:pPr>
        <w:pStyle w:val="21"/>
        <w:spacing w:beforeLines="0" w:after="0" w:afterLines="0" w:line="480" w:lineRule="exact"/>
        <w:ind w:left="0" w:leftChars="0" w:firstLine="56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5.3</w:t>
      </w:r>
      <w:r>
        <w:rPr>
          <w:rFonts w:hint="default" w:ascii="Times New Roman" w:hAnsi="Times New Roman" w:cs="Times New Roman" w:eastAsiaTheme="minorEastAsia"/>
          <w:sz w:val="28"/>
          <w:szCs w:val="28"/>
          <w:lang w:val="en-US" w:eastAsia="zh-CN"/>
        </w:rPr>
        <w:t xml:space="preserve"> 澄清或者修改的内容可能影响</w:t>
      </w:r>
      <w:r>
        <w:rPr>
          <w:rFonts w:hint="eastAsia" w:ascii="Times New Roman" w:hAnsi="Times New Roman"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编制的，采购人</w:t>
      </w:r>
      <w:r>
        <w:rPr>
          <w:rFonts w:hint="eastAsia"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lang w:val="en-US" w:eastAsia="zh-CN"/>
        </w:rPr>
        <w:t>采购代理机构</w:t>
      </w:r>
      <w:r>
        <w:rPr>
          <w:rFonts w:hint="eastAsia" w:ascii="Times New Roman" w:hAnsi="Times New Roman" w:cs="Times New Roman" w:eastAsiaTheme="minorEastAsia"/>
          <w:sz w:val="28"/>
          <w:szCs w:val="28"/>
          <w:lang w:val="en-US" w:eastAsia="zh-CN"/>
        </w:rPr>
        <w:t>应</w:t>
      </w:r>
      <w:r>
        <w:rPr>
          <w:rFonts w:hint="default" w:ascii="Times New Roman" w:hAnsi="Times New Roman" w:cs="Times New Roman" w:eastAsiaTheme="minorEastAsia"/>
          <w:sz w:val="28"/>
          <w:szCs w:val="28"/>
          <w:lang w:val="en-US" w:eastAsia="zh-CN"/>
        </w:rPr>
        <w:t>顺延提交</w:t>
      </w:r>
      <w:r>
        <w:rPr>
          <w:rFonts w:hint="eastAsia" w:ascii="Times New Roman" w:hAnsi="Times New Roman"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截止</w:t>
      </w:r>
      <w:r>
        <w:rPr>
          <w:rFonts w:hint="eastAsia" w:ascii="Times New Roman" w:hAnsi="Times New Roman" w:cs="Times New Roman" w:eastAsiaTheme="minorEastAsia"/>
          <w:sz w:val="28"/>
          <w:szCs w:val="28"/>
          <w:lang w:val="en-US" w:eastAsia="zh-CN"/>
        </w:rPr>
        <w:t>之日</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（三）</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的编制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w:t>
      </w:r>
      <w:r>
        <w:rPr>
          <w:rFonts w:hint="default" w:ascii="Times New Roman" w:hAnsi="Times New Roman" w:cs="Times New Roman" w:eastAsiaTheme="minorEastAsia"/>
          <w:b/>
          <w:bCs/>
          <w:sz w:val="28"/>
          <w:szCs w:val="28"/>
        </w:rPr>
        <w:t>范围及文字、计量单位要求</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应当</w:t>
      </w:r>
      <w:r>
        <w:rPr>
          <w:rFonts w:hint="default" w:ascii="Times New Roman" w:hAnsi="Times New Roman" w:cs="Times New Roman" w:eastAsiaTheme="minorEastAsia"/>
          <w:sz w:val="28"/>
          <w:szCs w:val="28"/>
          <w:lang w:eastAsia="zh-CN"/>
        </w:rPr>
        <w:t>按照</w:t>
      </w:r>
      <w:r>
        <w:rPr>
          <w:rFonts w:hint="eastAsia" w:cs="Times New Roman" w:eastAsiaTheme="minorEastAsia"/>
          <w:sz w:val="28"/>
          <w:szCs w:val="28"/>
          <w:lang w:eastAsia="zh-CN"/>
        </w:rPr>
        <w:t>单一来源采购文件</w:t>
      </w:r>
      <w:r>
        <w:rPr>
          <w:rFonts w:hint="default" w:ascii="Times New Roman" w:hAnsi="Times New Roman" w:cs="Times New Roman" w:eastAsiaTheme="minorEastAsia"/>
          <w:sz w:val="28"/>
          <w:szCs w:val="28"/>
          <w:lang w:eastAsia="zh-CN"/>
        </w:rPr>
        <w:t>的要求编制</w:t>
      </w:r>
      <w:r>
        <w:rPr>
          <w:rFonts w:hint="eastAsia" w:cs="Times New Roman" w:eastAsiaTheme="minorEastAsia"/>
          <w:sz w:val="28"/>
          <w:szCs w:val="28"/>
          <w:lang w:eastAsia="zh-CN"/>
        </w:rPr>
        <w:t>响应文件，并对其提交的响应文件的真实性、合法性承担法律责任</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应当对</w:t>
      </w:r>
      <w:r>
        <w:rPr>
          <w:rFonts w:hint="eastAsia" w:cs="Times New Roman" w:eastAsiaTheme="minorEastAsia"/>
          <w:sz w:val="28"/>
          <w:szCs w:val="28"/>
          <w:lang w:eastAsia="zh-CN"/>
        </w:rPr>
        <w:t>单一来源采购文件</w:t>
      </w:r>
      <w:r>
        <w:rPr>
          <w:rFonts w:hint="default" w:ascii="Times New Roman" w:hAnsi="Times New Roman" w:cs="Times New Roman" w:eastAsiaTheme="minorEastAsia"/>
          <w:sz w:val="28"/>
          <w:szCs w:val="28"/>
          <w:lang w:eastAsia="zh-CN"/>
        </w:rPr>
        <w:t>提出的要求和条件做出明确响应，</w:t>
      </w:r>
      <w:r>
        <w:rPr>
          <w:rFonts w:hint="default" w:ascii="Times New Roman" w:hAnsi="Times New Roman" w:cs="Times New Roman" w:eastAsiaTheme="minorEastAsia"/>
          <w:sz w:val="28"/>
          <w:szCs w:val="28"/>
        </w:rPr>
        <w:t>如仅响应部分内容，</w:t>
      </w:r>
      <w:r>
        <w:rPr>
          <w:rFonts w:hint="eastAsia" w:cs="Times New Roman" w:eastAsiaTheme="minorEastAsia"/>
          <w:b/>
          <w:bCs/>
          <w:sz w:val="28"/>
          <w:szCs w:val="28"/>
          <w:lang w:eastAsia="zh-CN"/>
        </w:rPr>
        <w:t>响应</w:t>
      </w:r>
      <w:r>
        <w:rPr>
          <w:rFonts w:hint="eastAsia" w:ascii="Times New Roman" w:hAnsi="Times New Roman" w:cs="Times New Roman" w:eastAsiaTheme="minorEastAsia"/>
          <w:b/>
          <w:bCs/>
          <w:sz w:val="28"/>
          <w:szCs w:val="28"/>
          <w:lang w:eastAsia="zh-CN"/>
        </w:rPr>
        <w:t>无效</w:t>
      </w:r>
      <w:r>
        <w:rPr>
          <w:rFonts w:hint="default" w:ascii="Times New Roman" w:hAnsi="Times New Roman" w:cs="Times New Roman" w:eastAsiaTheme="minorEastAsia"/>
          <w:sz w:val="28"/>
          <w:szCs w:val="28"/>
        </w:rPr>
        <w:t>。</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无论</w:t>
      </w:r>
      <w:r>
        <w:rPr>
          <w:rFonts w:hint="eastAsia" w:cs="Times New Roman" w:eastAsiaTheme="minorEastAsia"/>
          <w:b/>
          <w:bCs/>
          <w:sz w:val="28"/>
          <w:szCs w:val="28"/>
          <w:lang w:eastAsia="zh-CN"/>
        </w:rPr>
        <w:t>单一来源采购文件</w:t>
      </w:r>
      <w:r>
        <w:rPr>
          <w:rFonts w:hint="default" w:ascii="Times New Roman" w:hAnsi="Times New Roman" w:cs="Times New Roman" w:eastAsiaTheme="minorEastAsia"/>
          <w:b/>
          <w:bCs/>
          <w:sz w:val="28"/>
          <w:szCs w:val="28"/>
        </w:rPr>
        <w:t>中是否</w:t>
      </w:r>
      <w:r>
        <w:rPr>
          <w:rFonts w:hint="default" w:ascii="Times New Roman" w:hAnsi="Times New Roman" w:cs="Times New Roman" w:eastAsiaTheme="minorEastAsia"/>
          <w:b/>
          <w:bCs/>
          <w:sz w:val="28"/>
          <w:szCs w:val="28"/>
          <w:lang w:eastAsia="zh-CN"/>
        </w:rPr>
        <w:t>有明确</w:t>
      </w:r>
      <w:r>
        <w:rPr>
          <w:rFonts w:hint="default" w:ascii="Times New Roman" w:hAnsi="Times New Roman" w:cs="Times New Roman" w:eastAsiaTheme="minorEastAsia"/>
          <w:b/>
          <w:bCs/>
          <w:sz w:val="28"/>
          <w:szCs w:val="28"/>
        </w:rPr>
        <w:t>要求，</w:t>
      </w:r>
      <w:r>
        <w:rPr>
          <w:rFonts w:hint="eastAsia" w:cs="Times New Roman" w:eastAsiaTheme="minorEastAsia"/>
          <w:b/>
          <w:bCs/>
          <w:sz w:val="28"/>
          <w:szCs w:val="28"/>
          <w:lang w:val="en-US" w:eastAsia="zh-CN"/>
        </w:rPr>
        <w:t>供应商</w:t>
      </w:r>
      <w:r>
        <w:rPr>
          <w:rFonts w:hint="default" w:ascii="Times New Roman" w:hAnsi="Times New Roman" w:cs="Times New Roman" w:eastAsiaTheme="minorEastAsia"/>
          <w:b/>
          <w:bCs/>
          <w:sz w:val="28"/>
          <w:szCs w:val="28"/>
        </w:rPr>
        <w:t>所投货物</w:t>
      </w:r>
      <w:r>
        <w:rPr>
          <w:rFonts w:hint="eastAsia" w:ascii="Times New Roman" w:hAnsi="Times New Roman" w:cs="Times New Roman" w:eastAsiaTheme="minorEastAsia"/>
          <w:b/>
          <w:bCs/>
          <w:sz w:val="28"/>
          <w:szCs w:val="28"/>
          <w:lang w:eastAsia="zh-CN"/>
        </w:rPr>
        <w:t>、提供的</w:t>
      </w:r>
      <w:r>
        <w:rPr>
          <w:rFonts w:hint="default" w:ascii="Times New Roman" w:hAnsi="Times New Roman" w:cs="Times New Roman" w:eastAsiaTheme="minorEastAsia"/>
          <w:b/>
          <w:bCs/>
          <w:sz w:val="28"/>
          <w:szCs w:val="28"/>
        </w:rPr>
        <w:t>服务</w:t>
      </w:r>
      <w:r>
        <w:rPr>
          <w:rFonts w:hint="eastAsia" w:ascii="Times New Roman" w:hAnsi="Times New Roman" w:cs="Times New Roman" w:eastAsiaTheme="minorEastAsia"/>
          <w:b/>
          <w:bCs/>
          <w:sz w:val="28"/>
          <w:szCs w:val="28"/>
          <w:lang w:eastAsia="zh-CN"/>
        </w:rPr>
        <w:t>或</w:t>
      </w:r>
      <w:r>
        <w:rPr>
          <w:rFonts w:hint="default" w:ascii="Times New Roman" w:hAnsi="Times New Roman" w:cs="Times New Roman" w:eastAsiaTheme="minorEastAsia"/>
          <w:b/>
          <w:bCs/>
          <w:sz w:val="28"/>
          <w:szCs w:val="28"/>
        </w:rPr>
        <w:t>工程均应符合国家强制性标准</w:t>
      </w:r>
      <w:r>
        <w:rPr>
          <w:rFonts w:hint="eastAsia" w:ascii="Times New Roman" w:hAnsi="Times New Roman" w:cs="Times New Roman" w:eastAsiaTheme="minorEastAsia"/>
          <w:b/>
          <w:bCs/>
          <w:sz w:val="28"/>
          <w:szCs w:val="28"/>
          <w:lang w:eastAsia="zh-CN"/>
        </w:rPr>
        <w:t>或规定</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除专用术语外，</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rPr>
        <w:t>应使用</w:t>
      </w:r>
      <w:r>
        <w:rPr>
          <w:rFonts w:hint="default" w:ascii="Times New Roman" w:hAnsi="Times New Roman" w:cs="Times New Roman" w:eastAsiaTheme="minorEastAsia"/>
          <w:sz w:val="28"/>
          <w:szCs w:val="28"/>
          <w:lang w:eastAsia="zh-CN"/>
        </w:rPr>
        <w:t>中文</w:t>
      </w:r>
      <w:r>
        <w:rPr>
          <w:rFonts w:hint="default" w:ascii="Times New Roman" w:hAnsi="Times New Roman" w:cs="Times New Roman" w:eastAsiaTheme="minorEastAsia"/>
          <w:sz w:val="28"/>
          <w:szCs w:val="28"/>
        </w:rPr>
        <w:t>书写(</w:t>
      </w:r>
      <w:r>
        <w:rPr>
          <w:rFonts w:hint="default" w:ascii="Times New Roman" w:hAnsi="Times New Roman" w:cs="Times New Roman" w:eastAsiaTheme="minorEastAsia"/>
          <w:sz w:val="28"/>
          <w:szCs w:val="28"/>
          <w:lang w:eastAsia="zh-CN"/>
        </w:rPr>
        <w:t>必要时，</w:t>
      </w:r>
      <w:r>
        <w:rPr>
          <w:rFonts w:hint="default" w:ascii="Times New Roman" w:hAnsi="Times New Roman" w:cs="Times New Roman" w:eastAsiaTheme="minorEastAsia"/>
          <w:sz w:val="28"/>
          <w:szCs w:val="28"/>
        </w:rPr>
        <w:t>专有</w:t>
      </w:r>
      <w:r>
        <w:rPr>
          <w:rFonts w:hint="default" w:ascii="Times New Roman" w:hAnsi="Times New Roman" w:cs="Times New Roman" w:eastAsiaTheme="minorEastAsia"/>
          <w:sz w:val="28"/>
          <w:szCs w:val="28"/>
          <w:lang w:eastAsia="zh-CN"/>
        </w:rPr>
        <w:t>术语应附有</w:t>
      </w:r>
      <w:r>
        <w:rPr>
          <w:rFonts w:hint="default" w:ascii="Times New Roman" w:hAnsi="Times New Roman" w:cs="Times New Roman" w:eastAsiaTheme="minorEastAsia"/>
          <w:sz w:val="28"/>
          <w:szCs w:val="28"/>
        </w:rPr>
        <w:t>中文解释)，并采用通用的图形符号，不得出现与常规书写格式不符的内容。</w:t>
      </w:r>
    </w:p>
    <w:p>
      <w:pPr>
        <w:tabs>
          <w:tab w:val="left" w:pos="0"/>
        </w:tabs>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除</w:t>
      </w:r>
      <w:r>
        <w:rPr>
          <w:rFonts w:hint="eastAsia" w:cs="Times New Roman" w:eastAsiaTheme="minorEastAsia"/>
          <w:sz w:val="28"/>
          <w:szCs w:val="28"/>
          <w:lang w:eastAsia="zh-CN"/>
        </w:rPr>
        <w:t>单一来源采购文件</w:t>
      </w:r>
      <w:r>
        <w:rPr>
          <w:rFonts w:hint="default" w:ascii="Times New Roman" w:hAnsi="Times New Roman" w:cs="Times New Roman" w:eastAsiaTheme="minorEastAsia"/>
          <w:sz w:val="28"/>
          <w:szCs w:val="28"/>
        </w:rPr>
        <w:t>有特殊要求外，</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rPr>
        <w:t>中所使用的计量单位，应采用中华人民共和国法定计量单位。</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lang w:eastAsia="zh-CN"/>
        </w:rPr>
        <w:t>构成</w:t>
      </w:r>
    </w:p>
    <w:p>
      <w:pPr>
        <w:tabs>
          <w:tab w:val="left" w:pos="900"/>
          <w:tab w:val="left" w:pos="5580"/>
        </w:tabs>
        <w:spacing w:beforeLines="0" w:afterLines="0" w:line="480" w:lineRule="exact"/>
        <w:ind w:firstLine="56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7.1 </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的格式要求，详见第</w:t>
      </w:r>
      <w:r>
        <w:rPr>
          <w:rFonts w:hint="default" w:cs="Times New Roman" w:eastAsiaTheme="minorEastAsia"/>
          <w:sz w:val="28"/>
          <w:szCs w:val="28"/>
          <w:lang w:eastAsia="zh-CN"/>
        </w:rPr>
        <w:t>七</w:t>
      </w:r>
      <w:r>
        <w:rPr>
          <w:rFonts w:hint="default" w:ascii="Times New Roman" w:hAnsi="Times New Roman" w:cs="Times New Roman" w:eastAsiaTheme="minorEastAsia"/>
          <w:sz w:val="28"/>
          <w:szCs w:val="28"/>
          <w:lang w:eastAsia="zh-CN"/>
        </w:rPr>
        <w:t>章《</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格式》。</w:t>
      </w:r>
      <w:r>
        <w:rPr>
          <w:rFonts w:hint="default" w:ascii="Times New Roman" w:hAnsi="Times New Roman" w:cs="Times New Roman" w:eastAsiaTheme="minorEastAsia"/>
          <w:sz w:val="28"/>
          <w:szCs w:val="28"/>
          <w:lang w:eastAsia="zh-CN"/>
        </w:rPr>
        <w:br w:type="textWrapping"/>
      </w:r>
      <w:r>
        <w:rPr>
          <w:rFonts w:hint="default" w:ascii="Times New Roman" w:hAnsi="Times New Roman" w:cs="Times New Roman" w:eastAsiaTheme="minorEastAsia"/>
          <w:sz w:val="28"/>
          <w:szCs w:val="28"/>
          <w:lang w:val="en-US" w:eastAsia="zh-CN"/>
        </w:rPr>
        <w:t xml:space="preserve">    7.2 </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应由资格证明文件、商务技术文件等部分组成，</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应对照</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要求提交涉及的相关材料及</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认为应附的其他材料。</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8.</w:t>
      </w:r>
      <w:r>
        <w:rPr>
          <w:rFonts w:hint="eastAsia" w:cs="Times New Roman" w:eastAsiaTheme="minorEastAsia"/>
          <w:b/>
          <w:bCs/>
          <w:sz w:val="28"/>
          <w:szCs w:val="28"/>
          <w:lang w:eastAsia="zh-CN"/>
        </w:rPr>
        <w:t>报价</w:t>
      </w:r>
    </w:p>
    <w:p>
      <w:pPr>
        <w:spacing w:beforeLines="0" w:afterLines="0" w:line="480" w:lineRule="exact"/>
        <w:ind w:left="0" w:hanging="1050" w:hangingChars="37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8.1 所有</w:t>
      </w:r>
      <w:r>
        <w:rPr>
          <w:rFonts w:hint="eastAsia" w:cs="Times New Roman" w:eastAsiaTheme="minorEastAsia"/>
          <w:sz w:val="28"/>
          <w:szCs w:val="28"/>
          <w:lang w:val="en-US" w:eastAsia="zh-CN"/>
        </w:rPr>
        <w:t>报价</w:t>
      </w:r>
      <w:r>
        <w:rPr>
          <w:rFonts w:hint="default" w:ascii="Times New Roman" w:hAnsi="Times New Roman" w:cs="Times New Roman" w:eastAsiaTheme="minorEastAsia"/>
          <w:sz w:val="28"/>
          <w:szCs w:val="28"/>
          <w:lang w:val="en-US" w:eastAsia="zh-CN"/>
        </w:rPr>
        <w:t>均以人民币报价。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的报价应包括为完成本项目所发生的一切费用和税费，采购人将不再支付报价以外的任何费用。</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8.3 </w:t>
      </w:r>
      <w:r>
        <w:rPr>
          <w:rFonts w:hint="default" w:ascii="Times New Roman" w:hAnsi="Times New Roman" w:cs="Times New Roman" w:eastAsiaTheme="minorEastAsia"/>
          <w:sz w:val="28"/>
          <w:szCs w:val="28"/>
          <w:lang w:eastAsia="zh-CN"/>
        </w:rPr>
        <w:t>采购人不得向供应商索要或者接受其给</w:t>
      </w:r>
      <w:r>
        <w:rPr>
          <w:rStyle w:val="25"/>
          <w:rFonts w:hint="default" w:ascii="Times New Roman" w:hAnsi="Times New Roman" w:cs="Times New Roman"/>
          <w:b w:val="0"/>
          <w:sz w:val="28"/>
          <w:szCs w:val="28"/>
          <w:lang w:eastAsia="zh-CN"/>
        </w:rPr>
        <w:t>予</w:t>
      </w:r>
      <w:r>
        <w:rPr>
          <w:rFonts w:hint="default" w:ascii="Times New Roman" w:hAnsi="Times New Roman" w:cs="Times New Roman" w:eastAsiaTheme="minorEastAsia"/>
          <w:sz w:val="28"/>
          <w:szCs w:val="28"/>
          <w:lang w:eastAsia="zh-CN"/>
        </w:rPr>
        <w:t>的赠品、回扣或者与采购无关的其他商品、服务。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9</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应按《供应商须知前附表》中规定的金额及要求</w:t>
      </w:r>
      <w:r>
        <w:rPr>
          <w:rFonts w:hint="default" w:cs="Times New Roman" w:eastAsiaTheme="minorEastAsia"/>
          <w:sz w:val="28"/>
          <w:szCs w:val="28"/>
          <w:lang w:eastAsia="zh-CN"/>
        </w:rPr>
        <w:t>缴纳</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9.2 </w:t>
      </w:r>
      <w:r>
        <w:rPr>
          <w:rFonts w:hint="default" w:cs="Times New Roman" w:eastAsiaTheme="minorEastAsia"/>
          <w:sz w:val="28"/>
          <w:szCs w:val="28"/>
          <w:lang w:eastAsia="zh-CN"/>
        </w:rPr>
        <w:t>缴纳</w:t>
      </w:r>
      <w:r>
        <w:rPr>
          <w:rFonts w:hint="eastAsia" w:cs="Times New Roman" w:eastAsiaTheme="minorEastAsia"/>
          <w:sz w:val="28"/>
          <w:szCs w:val="28"/>
          <w:lang w:eastAsia="zh-CN"/>
        </w:rPr>
        <w:t>保证金</w:t>
      </w:r>
      <w:r>
        <w:rPr>
          <w:rFonts w:hint="default" w:ascii="Times New Roman" w:hAnsi="Times New Roman" w:cs="Times New Roman" w:eastAsiaTheme="minorEastAsia"/>
          <w:sz w:val="28"/>
          <w:szCs w:val="28"/>
          <w:lang w:val="en-US" w:eastAsia="zh-CN"/>
        </w:rPr>
        <w:t>可采用的形式：政府采购法律法规接受的支票、汇票、本票或者金融机构、担保机构出具的保函等非现金形式。</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未按照</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要求提交</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的，</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9.3 </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到账（保函提交）截止时间同</w:t>
      </w:r>
      <w:r>
        <w:rPr>
          <w:rFonts w:hint="eastAsia" w:cs="Times New Roman" w:eastAsiaTheme="minorEastAsia"/>
          <w:sz w:val="28"/>
          <w:szCs w:val="28"/>
          <w:lang w:val="en-US" w:eastAsia="zh-CN"/>
        </w:rPr>
        <w:t>响应文件提交</w:t>
      </w:r>
      <w:r>
        <w:rPr>
          <w:rFonts w:hint="default" w:ascii="Times New Roman" w:hAnsi="Times New Roman" w:cs="Times New Roman" w:eastAsiaTheme="minorEastAsia"/>
          <w:sz w:val="28"/>
          <w:szCs w:val="28"/>
          <w:lang w:val="en-US" w:eastAsia="zh-CN"/>
        </w:rPr>
        <w:t>截止时间。</w:t>
      </w:r>
    </w:p>
    <w:p>
      <w:pPr>
        <w:spacing w:beforeLines="0" w:afterLines="0" w:line="480" w:lineRule="exact"/>
        <w:ind w:left="0" w:firstLine="560" w:firstLineChars="0"/>
        <w:rPr>
          <w:rFonts w:hint="default"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w:t>
      </w:r>
      <w:r>
        <w:rPr>
          <w:rFonts w:hint="eastAsia" w:cs="Times New Roman" w:eastAsiaTheme="minorEastAsia"/>
          <w:sz w:val="28"/>
          <w:szCs w:val="28"/>
          <w:lang w:val="en-US" w:eastAsia="zh-CN"/>
        </w:rPr>
        <w:t>4</w:t>
      </w:r>
      <w:r>
        <w:rPr>
          <w:rFonts w:hint="default" w:ascii="Times New Roman" w:hAnsi="Times New Roman" w:cs="Times New Roman" w:eastAsiaTheme="minorEastAsia"/>
          <w:sz w:val="28"/>
          <w:szCs w:val="28"/>
          <w:lang w:val="en-US" w:eastAsia="zh-CN"/>
        </w:rPr>
        <w:t xml:space="preserve"> 采购人或者采购代理机构应当</w:t>
      </w:r>
      <w:r>
        <w:rPr>
          <w:rFonts w:hint="default" w:cs="Times New Roman" w:eastAsiaTheme="minorEastAsia"/>
          <w:sz w:val="28"/>
          <w:szCs w:val="28"/>
          <w:lang w:val="en-US" w:eastAsia="zh-CN"/>
        </w:rPr>
        <w:t>在采购活动结束后及时退还供应商的</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，但因</w:t>
      </w:r>
      <w:r>
        <w:rPr>
          <w:rFonts w:hint="default"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自身原因导致无法及时退还的除外</w:t>
      </w:r>
      <w:r>
        <w:rPr>
          <w:rFonts w:hint="default"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保证金</w:t>
      </w:r>
      <w:r>
        <w:rPr>
          <w:rFonts w:hint="default" w:cs="Times New Roman" w:eastAsiaTheme="minorEastAsia"/>
          <w:sz w:val="28"/>
          <w:szCs w:val="28"/>
          <w:lang w:val="en-US" w:eastAsia="zh-CN"/>
        </w:rPr>
        <w:t>应当在</w:t>
      </w:r>
      <w:r>
        <w:rPr>
          <w:rFonts w:hint="default" w:ascii="Times New Roman" w:hAnsi="Times New Roman" w:cs="Times New Roman" w:eastAsiaTheme="minorEastAsia"/>
          <w:sz w:val="28"/>
          <w:szCs w:val="28"/>
          <w:lang w:val="en-US" w:eastAsia="zh-CN"/>
        </w:rPr>
        <w:t>采购合同签订</w:t>
      </w:r>
      <w:r>
        <w:rPr>
          <w:rFonts w:hint="default" w:cs="Times New Roman" w:eastAsiaTheme="minorEastAsia"/>
          <w:sz w:val="28"/>
          <w:szCs w:val="28"/>
          <w:lang w:val="en-US" w:eastAsia="zh-CN"/>
        </w:rPr>
        <w:t>后</w:t>
      </w:r>
      <w:r>
        <w:rPr>
          <w:rFonts w:hint="default" w:ascii="Times New Roman" w:hAnsi="Times New Roman" w:cs="Times New Roman" w:eastAsiaTheme="minorEastAsia"/>
          <w:sz w:val="28"/>
          <w:szCs w:val="28"/>
          <w:lang w:val="en-US" w:eastAsia="zh-CN"/>
        </w:rPr>
        <w:t>5个工作日内退还</w:t>
      </w:r>
      <w:r>
        <w:rPr>
          <w:rFonts w:hint="eastAsia" w:cs="Times New Roman" w:eastAsiaTheme="minorEastAsia"/>
          <w:sz w:val="28"/>
          <w:szCs w:val="28"/>
          <w:lang w:val="en-US" w:eastAsia="zh-CN"/>
        </w:rPr>
        <w:t>，终止采购项目已经收取保证金的，自终止采购活动后5个工作</w:t>
      </w:r>
      <w:r>
        <w:rPr>
          <w:rFonts w:hint="default" w:ascii="Times New Roman" w:hAnsi="Times New Roman" w:cs="Times New Roman" w:eastAsiaTheme="minorEastAsia"/>
          <w:sz w:val="28"/>
          <w:szCs w:val="28"/>
          <w:lang w:val="en-US" w:eastAsia="zh-CN"/>
        </w:rPr>
        <w:t>日内退还</w:t>
      </w:r>
      <w:r>
        <w:rPr>
          <w:rFonts w:hint="eastAsia" w:cs="Times New Roman" w:eastAsiaTheme="minorEastAsia"/>
          <w:sz w:val="28"/>
          <w:szCs w:val="28"/>
          <w:lang w:val="en-US" w:eastAsia="zh-CN"/>
        </w:rPr>
        <w:t>已收取的保证金</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有下列情形之一的，</w:t>
      </w:r>
      <w:r>
        <w:rPr>
          <w:rFonts w:hint="eastAsia" w:cs="Times New Roman" w:eastAsiaTheme="minorEastAsia"/>
          <w:sz w:val="28"/>
          <w:szCs w:val="28"/>
          <w:lang w:val="en-US" w:eastAsia="zh-CN"/>
        </w:rPr>
        <w:t>保证金</w:t>
      </w:r>
      <w:r>
        <w:rPr>
          <w:rFonts w:hint="default" w:cs="Times New Roman" w:eastAsiaTheme="minorEastAsia"/>
          <w:sz w:val="28"/>
          <w:szCs w:val="28"/>
          <w:lang w:val="en-US" w:eastAsia="zh-CN"/>
        </w:rPr>
        <w:t>不予退还：</w:t>
      </w:r>
    </w:p>
    <w:p>
      <w:pPr>
        <w:spacing w:beforeLines="0" w:afterLines="0" w:line="480" w:lineRule="exact"/>
        <w:ind w:firstLine="560"/>
        <w:rPr>
          <w:rFonts w:hint="default" w:cs="Times New Roman" w:eastAsiaTheme="minorEastAsia"/>
          <w:sz w:val="28"/>
          <w:szCs w:val="28"/>
          <w:lang w:val="en-US" w:eastAsia="zh-CN"/>
        </w:rPr>
      </w:pPr>
      <w:r>
        <w:rPr>
          <w:rFonts w:hint="default" w:cs="Times New Roman" w:eastAsiaTheme="minorEastAsia"/>
          <w:sz w:val="28"/>
          <w:szCs w:val="28"/>
          <w:lang w:val="en-US" w:eastAsia="zh-CN"/>
        </w:rPr>
        <w:t>9.</w:t>
      </w:r>
      <w:r>
        <w:rPr>
          <w:rFonts w:hint="eastAsia" w:cs="Times New Roman" w:eastAsiaTheme="minorEastAsia"/>
          <w:sz w:val="28"/>
          <w:szCs w:val="28"/>
          <w:lang w:val="en-US" w:eastAsia="zh-CN"/>
        </w:rPr>
        <w:t>4</w:t>
      </w:r>
      <w:r>
        <w:rPr>
          <w:rFonts w:hint="default" w:cs="Times New Roman" w:eastAsiaTheme="minorEastAsia"/>
          <w:sz w:val="28"/>
          <w:szCs w:val="28"/>
          <w:lang w:val="en-US" w:eastAsia="zh-CN"/>
        </w:rPr>
        <w:t>.1 供应商在提交响应文件截止时间后撤回响应文件的；</w:t>
      </w:r>
    </w:p>
    <w:p>
      <w:pPr>
        <w:spacing w:beforeLines="0" w:afterLines="0" w:line="480" w:lineRule="exact"/>
        <w:ind w:firstLine="560"/>
        <w:rPr>
          <w:rFonts w:hint="default" w:cs="Times New Roman" w:eastAsiaTheme="minorEastAsia"/>
          <w:sz w:val="28"/>
          <w:szCs w:val="28"/>
          <w:lang w:val="en-US" w:eastAsia="zh-CN"/>
        </w:rPr>
      </w:pPr>
      <w:r>
        <w:rPr>
          <w:rFonts w:hint="default" w:cs="Times New Roman" w:eastAsiaTheme="minorEastAsia"/>
          <w:sz w:val="28"/>
          <w:szCs w:val="28"/>
          <w:lang w:val="en-US" w:eastAsia="zh-CN"/>
        </w:rPr>
        <w:t>9.</w:t>
      </w:r>
      <w:r>
        <w:rPr>
          <w:rFonts w:hint="eastAsia" w:cs="Times New Roman" w:eastAsiaTheme="minorEastAsia"/>
          <w:sz w:val="28"/>
          <w:szCs w:val="28"/>
          <w:lang w:val="en-US" w:eastAsia="zh-CN"/>
        </w:rPr>
        <w:t>4</w:t>
      </w:r>
      <w:r>
        <w:rPr>
          <w:rFonts w:hint="default" w:cs="Times New Roman" w:eastAsiaTheme="minorEastAsia"/>
          <w:sz w:val="28"/>
          <w:szCs w:val="28"/>
          <w:lang w:val="en-US" w:eastAsia="zh-CN"/>
        </w:rPr>
        <w:t>.2 供应商在响应文件中提供虚假材料的；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w:t>
      </w:r>
      <w:r>
        <w:rPr>
          <w:rFonts w:hint="eastAsia" w:eastAsiaTheme="minorEastAsia"/>
          <w:sz w:val="28"/>
          <w:szCs w:val="28"/>
          <w:lang w:val="en-US" w:eastAsia="zh-CN"/>
        </w:rPr>
        <w:t>4</w:t>
      </w:r>
      <w:r>
        <w:rPr>
          <w:rFonts w:hint="default" w:eastAsiaTheme="minorEastAsia"/>
          <w:sz w:val="28"/>
          <w:szCs w:val="28"/>
          <w:lang w:val="en-US" w:eastAsia="zh-CN"/>
        </w:rPr>
        <w:t>.3 除因不可抗力或</w:t>
      </w:r>
      <w:r>
        <w:rPr>
          <w:rFonts w:hint="eastAsia" w:eastAsiaTheme="minorEastAsia"/>
          <w:sz w:val="28"/>
          <w:szCs w:val="28"/>
          <w:lang w:val="en-US" w:eastAsia="zh-CN"/>
        </w:rPr>
        <w:t>单一来源采购文件</w:t>
      </w:r>
      <w:r>
        <w:rPr>
          <w:rFonts w:hint="default" w:eastAsiaTheme="minorEastAsia"/>
          <w:sz w:val="28"/>
          <w:szCs w:val="28"/>
          <w:lang w:val="en-US" w:eastAsia="zh-CN"/>
        </w:rPr>
        <w:t>认可的情形外，成交供应商不与采购人签订合同的；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w:t>
      </w:r>
      <w:r>
        <w:rPr>
          <w:rFonts w:hint="eastAsia" w:eastAsiaTheme="minorEastAsia"/>
          <w:sz w:val="28"/>
          <w:szCs w:val="28"/>
          <w:lang w:val="en-US" w:eastAsia="zh-CN"/>
        </w:rPr>
        <w:t>4</w:t>
      </w:r>
      <w:r>
        <w:rPr>
          <w:rFonts w:hint="default" w:eastAsiaTheme="minorEastAsia"/>
          <w:sz w:val="28"/>
          <w:szCs w:val="28"/>
          <w:lang w:val="en-US" w:eastAsia="zh-CN"/>
        </w:rPr>
        <w:t>.4 供应商与采购人、其他供应商或者采购代理机构恶意串通的；</w:t>
      </w:r>
    </w:p>
    <w:p>
      <w:pPr>
        <w:spacing w:beforeLines="0" w:afterLines="0" w:line="480" w:lineRule="exact"/>
        <w:ind w:firstLine="560"/>
        <w:rPr>
          <w:rFonts w:hint="default" w:eastAsiaTheme="minorEastAsia"/>
          <w:sz w:val="28"/>
          <w:szCs w:val="28"/>
          <w:lang w:val="en-US" w:eastAsia="zh-CN"/>
        </w:rPr>
      </w:pPr>
      <w:r>
        <w:rPr>
          <w:rFonts w:hint="default" w:eastAsiaTheme="minorEastAsia"/>
          <w:sz w:val="28"/>
          <w:szCs w:val="28"/>
          <w:lang w:val="en-US" w:eastAsia="zh-CN"/>
        </w:rPr>
        <w:t>9.</w:t>
      </w:r>
      <w:r>
        <w:rPr>
          <w:rFonts w:hint="eastAsia" w:eastAsiaTheme="minorEastAsia"/>
          <w:sz w:val="28"/>
          <w:szCs w:val="28"/>
          <w:lang w:val="en-US" w:eastAsia="zh-CN"/>
        </w:rPr>
        <w:t>4</w:t>
      </w:r>
      <w:r>
        <w:rPr>
          <w:rFonts w:hint="default" w:eastAsiaTheme="minorEastAsia"/>
          <w:sz w:val="28"/>
          <w:szCs w:val="28"/>
          <w:lang w:val="en-US" w:eastAsia="zh-CN"/>
        </w:rPr>
        <w:t xml:space="preserve">.5 </w:t>
      </w:r>
      <w:r>
        <w:rPr>
          <w:rFonts w:hint="eastAsia" w:eastAsiaTheme="minorEastAsia"/>
          <w:sz w:val="28"/>
          <w:szCs w:val="28"/>
          <w:lang w:val="en-US" w:eastAsia="zh-CN"/>
        </w:rPr>
        <w:t>单一来源采购文件</w:t>
      </w:r>
      <w:r>
        <w:rPr>
          <w:rFonts w:hint="default" w:eastAsiaTheme="minorEastAsia"/>
          <w:sz w:val="28"/>
          <w:szCs w:val="28"/>
          <w:lang w:val="en-US" w:eastAsia="zh-CN"/>
        </w:rPr>
        <w:t>规定的其他情形。</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w:t>
      </w:r>
      <w:r>
        <w:rPr>
          <w:rFonts w:hint="eastAsia"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采购人或者采购代理机构逾期退还</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的，除应当退还</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本金外，还应当按中国人民银行同期贷款基准利率</w:t>
      </w:r>
      <w:r>
        <w:rPr>
          <w:rFonts w:hint="eastAsia" w:ascii="Times New Roman" w:hAnsi="Times New Roman" w:cs="Times New Roman" w:eastAsiaTheme="minorEastAsia"/>
          <w:sz w:val="28"/>
          <w:szCs w:val="28"/>
          <w:lang w:val="en-US" w:eastAsia="zh-CN"/>
        </w:rPr>
        <w:t>/市场报价利率LPR</w:t>
      </w:r>
      <w:r>
        <w:rPr>
          <w:rFonts w:hint="default" w:ascii="Times New Roman" w:hAnsi="Times New Roman" w:cs="Times New Roman" w:eastAsiaTheme="minorEastAsia"/>
          <w:sz w:val="28"/>
          <w:szCs w:val="28"/>
          <w:lang w:val="en-US" w:eastAsia="zh-CN"/>
        </w:rPr>
        <w:t>上浮20%后的利率支付超期资金占用费，但因</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自身原因导致无法及时退还的除外。</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10.</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rPr>
        <w:t>有效期</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应在本</w:t>
      </w:r>
      <w:r>
        <w:rPr>
          <w:rFonts w:hint="eastAsia" w:cs="Times New Roman" w:eastAsiaTheme="minorEastAsia"/>
          <w:sz w:val="28"/>
          <w:szCs w:val="28"/>
          <w:lang w:eastAsia="zh-CN"/>
        </w:rPr>
        <w:t>单一来源采购文件</w:t>
      </w:r>
      <w:r>
        <w:rPr>
          <w:rFonts w:hint="default" w:ascii="Times New Roman" w:hAnsi="Times New Roman" w:cs="Times New Roman" w:eastAsiaTheme="minorEastAsia"/>
          <w:sz w:val="28"/>
          <w:szCs w:val="28"/>
          <w:lang w:eastAsia="zh-CN"/>
        </w:rPr>
        <w:t>《供应商须知前附表》中规定的</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有效期内保持有效，</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有效期</w:t>
      </w:r>
      <w:r>
        <w:rPr>
          <w:rFonts w:hint="default" w:ascii="Times New Roman" w:hAnsi="Times New Roman" w:cs="Times New Roman" w:eastAsiaTheme="minorEastAsia"/>
          <w:sz w:val="28"/>
          <w:szCs w:val="28"/>
          <w:lang w:eastAsia="zh-CN"/>
        </w:rPr>
        <w:t>少于</w:t>
      </w:r>
      <w:r>
        <w:rPr>
          <w:rFonts w:hint="eastAsia" w:cs="Times New Roman" w:eastAsiaTheme="minorEastAsia"/>
          <w:sz w:val="28"/>
          <w:szCs w:val="28"/>
          <w:lang w:eastAsia="zh-CN"/>
        </w:rPr>
        <w:t>单一来源采购文件</w:t>
      </w:r>
      <w:r>
        <w:rPr>
          <w:rFonts w:hint="default" w:ascii="Times New Roman" w:hAnsi="Times New Roman" w:cs="Times New Roman" w:eastAsiaTheme="minorEastAsia"/>
          <w:sz w:val="28"/>
          <w:szCs w:val="28"/>
          <w:lang w:eastAsia="zh-CN"/>
        </w:rPr>
        <w:t>规定期限的</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响应</w:t>
      </w:r>
      <w:r>
        <w:rPr>
          <w:rFonts w:hint="default" w:ascii="Times New Roman" w:hAnsi="Times New Roman" w:cs="Times New Roman" w:eastAsiaTheme="minorEastAsia"/>
          <w:b/>
          <w:bCs/>
          <w:sz w:val="28"/>
          <w:szCs w:val="28"/>
        </w:rPr>
        <w:t>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（四）</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w:t>
      </w:r>
      <w:r>
        <w:rPr>
          <w:rFonts w:hint="default" w:ascii="Times New Roman" w:hAnsi="Times New Roman" w:cs="Times New Roman" w:eastAsiaTheme="minorEastAsia"/>
          <w:b/>
          <w:bCs/>
          <w:sz w:val="28"/>
          <w:szCs w:val="28"/>
          <w:lang w:eastAsia="zh-CN"/>
        </w:rPr>
        <w:t>递交</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w:t>
      </w:r>
      <w:r>
        <w:rPr>
          <w:rFonts w:hint="eastAsia" w:cs="Times New Roman" w:eastAsiaTheme="minorEastAsia"/>
          <w:b/>
          <w:bCs/>
          <w:sz w:val="28"/>
          <w:szCs w:val="28"/>
          <w:lang w:eastAsia="zh-CN"/>
        </w:rPr>
        <w:t>响应文件</w:t>
      </w:r>
      <w:r>
        <w:rPr>
          <w:rFonts w:hint="default" w:ascii="Times New Roman" w:hAnsi="Times New Roman" w:cs="Times New Roman" w:eastAsiaTheme="minorEastAsia"/>
          <w:b/>
          <w:bCs/>
          <w:sz w:val="28"/>
          <w:szCs w:val="28"/>
        </w:rPr>
        <w:t>的密封和</w:t>
      </w:r>
      <w:r>
        <w:rPr>
          <w:rFonts w:hint="default" w:ascii="Times New Roman" w:hAnsi="Times New Roman" w:cs="Times New Roman" w:eastAsiaTheme="minorEastAsia"/>
          <w:b/>
          <w:bCs/>
          <w:sz w:val="28"/>
          <w:szCs w:val="28"/>
          <w:lang w:eastAsia="zh-CN"/>
        </w:rPr>
        <w:t>递交</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应当在</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要求的截止时间前，将</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文件密封递交。</w:t>
      </w:r>
      <w:r>
        <w:rPr>
          <w:rFonts w:hint="eastAsia" w:cs="Times New Roman" w:eastAsiaTheme="minorEastAsia"/>
          <w:sz w:val="28"/>
          <w:szCs w:val="28"/>
          <w:lang w:eastAsia="zh-CN"/>
        </w:rPr>
        <w:t>在截止时间后送达的响应文件为无效文件，采购人、采购代理机构或者单一来源小组应当拒收</w:t>
      </w:r>
      <w:r>
        <w:rPr>
          <w:rFonts w:hint="default" w:ascii="Times New Roman" w:hAnsi="Times New Roman" w:cs="Times New Roman" w:eastAsiaTheme="minorEastAsia"/>
          <w:sz w:val="28"/>
          <w:szCs w:val="28"/>
        </w:rPr>
        <w:t>。采购人或者采购代理机构不得因</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rPr>
        <w:t>文件装订、纸张、文件排序等非实质性的格式、形式问题限制和影响供应商</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11.2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在</w:t>
      </w:r>
      <w:r>
        <w:rPr>
          <w:rFonts w:hint="eastAsia" w:cs="Times New Roman" w:eastAsiaTheme="minorEastAsia"/>
          <w:sz w:val="28"/>
          <w:szCs w:val="28"/>
          <w:lang w:val="en-US" w:eastAsia="zh-CN"/>
        </w:rPr>
        <w:t>提交响应文件</w:t>
      </w:r>
      <w:r>
        <w:rPr>
          <w:rFonts w:hint="default" w:ascii="Times New Roman" w:hAnsi="Times New Roman" w:cs="Times New Roman" w:eastAsiaTheme="minorEastAsia"/>
          <w:sz w:val="28"/>
          <w:szCs w:val="28"/>
          <w:lang w:val="en-US" w:eastAsia="zh-CN"/>
        </w:rPr>
        <w:t>截止时间前，可以对所</w:t>
      </w:r>
      <w:r>
        <w:rPr>
          <w:rFonts w:hint="eastAsia" w:cs="Times New Roman" w:eastAsiaTheme="minorEastAsia"/>
          <w:sz w:val="28"/>
          <w:szCs w:val="28"/>
          <w:lang w:val="en-US" w:eastAsia="zh-CN"/>
        </w:rPr>
        <w:t>提交</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进行补充、修改或者撤回。补充、修改的内容作为</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的组成部分。</w:t>
      </w:r>
      <w:r>
        <w:rPr>
          <w:rFonts w:hint="eastAsia" w:cs="Times New Roman" w:eastAsiaTheme="minorEastAsia"/>
          <w:sz w:val="28"/>
          <w:szCs w:val="28"/>
          <w:lang w:val="en-US" w:eastAsia="zh-CN"/>
        </w:rPr>
        <w:t>补充、修改的内容与响应文件不一致的，以补充、修改的内容为准。</w:t>
      </w:r>
    </w:p>
    <w:p>
      <w:pPr>
        <w:spacing w:beforeLines="0" w:afterLines="0" w:line="480" w:lineRule="exact"/>
        <w:ind w:left="0" w:hanging="1050" w:hangingChars="375"/>
        <w:rPr>
          <w:rFonts w:hint="default" w:ascii="Times New Roman" w:hAnsi="Times New Roman" w:cs="Times New Roman" w:eastAsiaTheme="minorEastAsia"/>
          <w:sz w:val="28"/>
          <w:szCs w:val="28"/>
        </w:rPr>
      </w:pPr>
    </w:p>
    <w:p>
      <w:pPr>
        <w:spacing w:beforeLines="0" w:afterLines="0" w:line="480" w:lineRule="exact"/>
        <w:jc w:val="center"/>
        <w:rPr>
          <w:rFonts w:hint="eastAsia" w:ascii="Times New Roman" w:hAnsi="Times New Roman" w:cs="Times New Roman" w:eastAsiaTheme="minorEastAsia"/>
          <w:b/>
          <w:bCs/>
          <w:sz w:val="28"/>
          <w:szCs w:val="28"/>
          <w:highlight w:val="none"/>
        </w:rPr>
      </w:pPr>
      <w:r>
        <w:rPr>
          <w:rFonts w:hint="default" w:ascii="Times New Roman" w:hAnsi="Times New Roman" w:cs="Times New Roman" w:eastAsiaTheme="minorEastAsia"/>
          <w:b/>
          <w:bCs/>
          <w:sz w:val="28"/>
          <w:szCs w:val="28"/>
          <w:highlight w:val="none"/>
        </w:rPr>
        <w:t>（五）</w:t>
      </w:r>
      <w:r>
        <w:rPr>
          <w:rFonts w:hint="eastAsia" w:cs="Times New Roman" w:eastAsiaTheme="minorEastAsia"/>
          <w:b/>
          <w:bCs/>
          <w:sz w:val="28"/>
          <w:szCs w:val="28"/>
          <w:highlight w:val="none"/>
          <w:lang w:eastAsia="zh-CN"/>
        </w:rPr>
        <w:t>协商</w:t>
      </w:r>
    </w:p>
    <w:p>
      <w:pPr>
        <w:spacing w:beforeLines="0" w:afterLines="0" w:line="480" w:lineRule="exact"/>
        <w:rPr>
          <w:rFonts w:hint="eastAsia"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eastAsia="zh-CN"/>
        </w:rPr>
        <w:t>响应文件的开启</w:t>
      </w:r>
    </w:p>
    <w:p>
      <w:pPr>
        <w:spacing w:beforeLines="0" w:afterLines="0" w:line="480" w:lineRule="exact"/>
        <w:ind w:left="0" w:firstLine="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采购人或采购代理机构应按照单一来源采购文件的规定，在响应文件提交截止时间的同一时间和单一来源采购文件预先确定的地点开启响应文件。</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3</w:t>
      </w:r>
      <w:r>
        <w:rPr>
          <w:rFonts w:hint="default"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协商人员</w:t>
      </w:r>
    </w:p>
    <w:p>
      <w:pPr>
        <w:spacing w:beforeLines="0" w:afterLines="0" w:line="480" w:lineRule="exact"/>
        <w:ind w:left="0" w:hanging="11" w:firstLineChars="0"/>
        <w:rPr>
          <w:rFonts w:hint="eastAsia"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采购人、采购代理机构应当组织具有相关经验的专业人员与供应商协商。</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4</w:t>
      </w:r>
      <w:r>
        <w:rPr>
          <w:rFonts w:hint="default"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协商</w:t>
      </w:r>
      <w:r>
        <w:rPr>
          <w:rFonts w:hint="default" w:ascii="Times New Roman" w:hAnsi="Times New Roman" w:cs="Times New Roman" w:eastAsiaTheme="minorEastAsia"/>
          <w:b/>
          <w:bCs/>
          <w:sz w:val="28"/>
          <w:szCs w:val="28"/>
          <w:lang w:val="en-US" w:eastAsia="zh-CN"/>
        </w:rPr>
        <w:t>程序</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详见第</w:t>
      </w:r>
      <w:r>
        <w:rPr>
          <w:rFonts w:hint="default" w:cs="Times New Roman" w:eastAsiaTheme="minorEastAsia"/>
          <w:sz w:val="28"/>
          <w:szCs w:val="28"/>
          <w:lang w:val="en-US" w:eastAsia="zh-CN"/>
        </w:rPr>
        <w:t>五</w:t>
      </w:r>
      <w:r>
        <w:rPr>
          <w:rFonts w:hint="default" w:ascii="Times New Roman" w:hAnsi="Times New Roman" w:cs="Times New Roman" w:eastAsiaTheme="minorEastAsia"/>
          <w:sz w:val="28"/>
          <w:szCs w:val="28"/>
          <w:lang w:val="en-US" w:eastAsia="zh-CN"/>
        </w:rPr>
        <w:t>章《</w:t>
      </w:r>
      <w:r>
        <w:rPr>
          <w:rFonts w:hint="eastAsia" w:cs="Times New Roman" w:eastAsiaTheme="minorEastAsia"/>
          <w:sz w:val="28"/>
          <w:szCs w:val="28"/>
          <w:lang w:val="en-US" w:eastAsia="zh-CN"/>
        </w:rPr>
        <w:t>协商</w:t>
      </w:r>
      <w:r>
        <w:rPr>
          <w:rFonts w:hint="default" w:ascii="Times New Roman" w:hAnsi="Times New Roman" w:cs="Times New Roman" w:eastAsiaTheme="minorEastAsia"/>
          <w:sz w:val="28"/>
          <w:szCs w:val="28"/>
          <w:lang w:val="en-US" w:eastAsia="zh-CN"/>
        </w:rPr>
        <w:t>程序》。</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（六）确定</w:t>
      </w:r>
      <w:r>
        <w:rPr>
          <w:rFonts w:hint="eastAsia" w:cs="Times New Roman" w:eastAsiaTheme="minorEastAsia"/>
          <w:b/>
          <w:bCs/>
          <w:sz w:val="28"/>
          <w:szCs w:val="28"/>
          <w:lang w:eastAsia="zh-CN"/>
        </w:rPr>
        <w:t>成交</w:t>
      </w:r>
      <w:r>
        <w:rPr>
          <w:rFonts w:hint="default" w:ascii="Times New Roman" w:hAnsi="Times New Roman" w:cs="Times New Roman" w:eastAsiaTheme="minorEastAsia"/>
          <w:b/>
          <w:bCs/>
          <w:sz w:val="28"/>
          <w:szCs w:val="28"/>
          <w:lang w:eastAsia="zh-CN"/>
        </w:rPr>
        <w:t>和签订合同</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.确定</w:t>
      </w:r>
      <w:r>
        <w:rPr>
          <w:rFonts w:hint="eastAsia" w:cs="Times New Roman" w:eastAsiaTheme="minorEastAsia"/>
          <w:b/>
          <w:bCs/>
          <w:sz w:val="28"/>
          <w:szCs w:val="28"/>
          <w:lang w:val="en-US" w:eastAsia="zh-CN"/>
        </w:rPr>
        <w:t>成交供应商</w:t>
      </w:r>
    </w:p>
    <w:p>
      <w:pPr>
        <w:spacing w:beforeLines="0" w:afterLines="0" w:line="480" w:lineRule="exact"/>
        <w:ind w:firstLine="560"/>
        <w:rPr>
          <w:rFonts w:hint="default"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5</w:t>
      </w: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采购人在收到单一来源采购人员编写的协商情况记录后，确定成交供应商。</w:t>
      </w:r>
    </w:p>
    <w:p>
      <w:pPr>
        <w:spacing w:beforeLines="0" w:afterLines="0" w:line="480" w:lineRule="exact"/>
        <w:ind w:firstLine="560"/>
        <w:rPr>
          <w:rFonts w:hint="default" w:cs="Times New Roman" w:eastAsiaTheme="minorEastAsia"/>
          <w:sz w:val="28"/>
          <w:szCs w:val="28"/>
          <w:lang w:val="en-US" w:eastAsia="zh-CN"/>
        </w:rPr>
      </w:pPr>
      <w:r>
        <w:rPr>
          <w:rFonts w:hint="eastAsia" w:cs="Times New Roman" w:eastAsiaTheme="minorEastAsia"/>
          <w:sz w:val="28"/>
          <w:szCs w:val="28"/>
          <w:lang w:val="en-US" w:eastAsia="zh-CN"/>
        </w:rPr>
        <w:t>15.2 协商情况记录主要内容包括：（一）依据《政府采购非招标采购方式管理办法》（财政部令第74号）第三十八条进行公示的，公示情况说明；（二）协商日期和地点，采购人员名单；（三）供应商提供的采购标的成本、同类项目合同价格以及相关专利、专有技术等情况说明；（四）合同主要条款及价格商定情况。</w:t>
      </w:r>
    </w:p>
    <w:p>
      <w:pPr>
        <w:spacing w:beforeLines="0" w:afterLines="0" w:line="480" w:lineRule="exact"/>
        <w:ind w:firstLine="560"/>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1</w:t>
      </w:r>
      <w:r>
        <w:rPr>
          <w:rFonts w:hint="eastAsia" w:cs="Times New Roman" w:eastAsiaTheme="minorEastAsia"/>
          <w:sz w:val="28"/>
          <w:szCs w:val="28"/>
          <w:lang w:val="en-US" w:eastAsia="zh-CN"/>
        </w:rPr>
        <w:t>5</w:t>
      </w:r>
      <w:r>
        <w:rPr>
          <w:rFonts w:hint="default" w:cs="Times New Roman" w:eastAsiaTheme="minorEastAsia"/>
          <w:sz w:val="28"/>
          <w:szCs w:val="28"/>
          <w:lang w:val="en-US" w:eastAsia="zh-CN"/>
        </w:rPr>
        <w:t>.</w:t>
      </w:r>
      <w:r>
        <w:rPr>
          <w:rFonts w:hint="eastAsia" w:cs="Times New Roman" w:eastAsiaTheme="minorEastAsia"/>
          <w:sz w:val="28"/>
          <w:szCs w:val="28"/>
          <w:lang w:val="en-US" w:eastAsia="zh-CN"/>
        </w:rPr>
        <w:t>3</w:t>
      </w:r>
      <w:r>
        <w:rPr>
          <w:rFonts w:hint="default" w:cs="Times New Roman" w:eastAsiaTheme="minorEastAsia"/>
          <w:sz w:val="28"/>
          <w:szCs w:val="28"/>
          <w:lang w:val="en-US" w:eastAsia="zh-CN"/>
        </w:rPr>
        <w:t xml:space="preserve"> </w:t>
      </w:r>
      <w:r>
        <w:rPr>
          <w:rFonts w:hint="eastAsia" w:cs="Times New Roman" w:eastAsiaTheme="minorEastAsia"/>
          <w:sz w:val="28"/>
          <w:szCs w:val="28"/>
          <w:lang w:eastAsia="zh-CN"/>
        </w:rPr>
        <w:t>协商情况记录应当</w:t>
      </w:r>
      <w:r>
        <w:rPr>
          <w:rFonts w:hint="default" w:ascii="Times New Roman" w:hAnsi="Times New Roman" w:cs="Times New Roman" w:eastAsiaTheme="minorEastAsia"/>
          <w:sz w:val="28"/>
          <w:szCs w:val="28"/>
        </w:rPr>
        <w:t>由</w:t>
      </w:r>
      <w:r>
        <w:rPr>
          <w:rFonts w:hint="eastAsia" w:cs="Times New Roman" w:eastAsiaTheme="minorEastAsia"/>
          <w:sz w:val="28"/>
          <w:szCs w:val="28"/>
          <w:lang w:eastAsia="zh-CN"/>
        </w:rPr>
        <w:t>采购全体人员</w:t>
      </w:r>
      <w:r>
        <w:rPr>
          <w:rFonts w:hint="default" w:ascii="Times New Roman" w:hAnsi="Times New Roman" w:cs="Times New Roman" w:eastAsiaTheme="minorEastAsia"/>
          <w:sz w:val="28"/>
          <w:szCs w:val="28"/>
        </w:rPr>
        <w:t>签字</w:t>
      </w:r>
      <w:r>
        <w:rPr>
          <w:rFonts w:hint="eastAsia" w:cs="Times New Roman" w:eastAsiaTheme="minorEastAsia"/>
          <w:sz w:val="28"/>
          <w:szCs w:val="28"/>
          <w:lang w:eastAsia="zh-CN"/>
        </w:rPr>
        <w:t>认可</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对</w:t>
      </w:r>
      <w:r>
        <w:rPr>
          <w:rFonts w:hint="eastAsia" w:cs="Times New Roman" w:eastAsiaTheme="minorEastAsia"/>
          <w:sz w:val="28"/>
          <w:szCs w:val="28"/>
          <w:lang w:eastAsia="zh-CN"/>
        </w:rPr>
        <w:t>记录有异议的采购人员，</w:t>
      </w:r>
      <w:r>
        <w:rPr>
          <w:rFonts w:hint="default" w:cs="Times New Roman" w:eastAsiaTheme="minorEastAsia"/>
          <w:sz w:val="28"/>
          <w:szCs w:val="28"/>
          <w:lang w:eastAsia="zh-CN"/>
        </w:rPr>
        <w:t>应当签署不同意见</w:t>
      </w:r>
      <w:r>
        <w:rPr>
          <w:rFonts w:hint="eastAsia" w:cs="Times New Roman" w:eastAsiaTheme="minorEastAsia"/>
          <w:sz w:val="28"/>
          <w:szCs w:val="28"/>
          <w:lang w:eastAsia="zh-CN"/>
        </w:rPr>
        <w:t>并说明</w:t>
      </w:r>
      <w:r>
        <w:rPr>
          <w:rFonts w:hint="default" w:cs="Times New Roman" w:eastAsiaTheme="minorEastAsia"/>
          <w:sz w:val="28"/>
          <w:szCs w:val="28"/>
          <w:lang w:eastAsia="zh-CN"/>
        </w:rPr>
        <w:t>理由</w:t>
      </w:r>
      <w:r>
        <w:rPr>
          <w:rFonts w:hint="eastAsia" w:cs="Times New Roman" w:eastAsiaTheme="minorEastAsia"/>
          <w:sz w:val="28"/>
          <w:szCs w:val="28"/>
          <w:lang w:eastAsia="zh-CN"/>
        </w:rPr>
        <w:t>。采购人员拒绝在记录上签字又不书面说明其不同意见和理由的，</w:t>
      </w:r>
      <w:r>
        <w:rPr>
          <w:rFonts w:hint="default" w:cs="Times New Roman" w:eastAsiaTheme="minorEastAsia"/>
          <w:sz w:val="28"/>
          <w:szCs w:val="28"/>
          <w:lang w:eastAsia="zh-CN"/>
        </w:rPr>
        <w:t>视为同意。</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6.成交</w:t>
      </w:r>
      <w:r>
        <w:rPr>
          <w:rFonts w:hint="default" w:ascii="Times New Roman" w:hAnsi="Times New Roman" w:cs="Times New Roman" w:eastAsiaTheme="minorEastAsia"/>
          <w:b/>
          <w:bCs/>
          <w:sz w:val="28"/>
          <w:szCs w:val="28"/>
          <w:lang w:val="en-US" w:eastAsia="zh-CN"/>
        </w:rPr>
        <w:t>公告与</w:t>
      </w:r>
      <w:r>
        <w:rPr>
          <w:rFonts w:hint="eastAsia" w:cs="Times New Roman" w:eastAsiaTheme="minorEastAsia"/>
          <w:b/>
          <w:bCs/>
          <w:sz w:val="28"/>
          <w:szCs w:val="28"/>
          <w:lang w:val="en-US" w:eastAsia="zh-CN"/>
        </w:rPr>
        <w:t>成交</w:t>
      </w:r>
      <w:r>
        <w:rPr>
          <w:rFonts w:hint="default" w:ascii="Times New Roman" w:hAnsi="Times New Roman" w:cs="Times New Roman" w:eastAsiaTheme="minorEastAsia"/>
          <w:b/>
          <w:bCs/>
          <w:sz w:val="28"/>
          <w:szCs w:val="28"/>
          <w:lang w:val="en-US" w:eastAsia="zh-CN"/>
        </w:rPr>
        <w:t>通知书</w:t>
      </w:r>
    </w:p>
    <w:p>
      <w:pPr>
        <w:spacing w:beforeLines="0" w:afterLines="0" w:line="480" w:lineRule="exact"/>
        <w:ind w:left="0" w:leftChars="0" w:hanging="11" w:firstLineChars="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1</w:t>
      </w:r>
      <w:r>
        <w:rPr>
          <w:rFonts w:hint="eastAsia" w:cs="Times New Roman" w:eastAsiaTheme="minorEastAsia"/>
          <w:b w:val="0"/>
          <w:bCs w:val="0"/>
          <w:sz w:val="28"/>
          <w:szCs w:val="28"/>
          <w:lang w:val="en-US" w:eastAsia="zh-CN"/>
        </w:rPr>
        <w:t>6</w:t>
      </w:r>
      <w:r>
        <w:rPr>
          <w:rFonts w:hint="default" w:ascii="Times New Roman" w:hAnsi="Times New Roman" w:cs="Times New Roman" w:eastAsiaTheme="minorEastAsia"/>
          <w:b w:val="0"/>
          <w:bCs w:val="0"/>
          <w:sz w:val="28"/>
          <w:szCs w:val="28"/>
          <w:lang w:val="en-US" w:eastAsia="zh-CN"/>
        </w:rPr>
        <w:t>.1 采购人或者采购代理机构应当</w:t>
      </w:r>
      <w:r>
        <w:rPr>
          <w:rFonts w:hint="eastAsia" w:cs="Times New Roman" w:eastAsiaTheme="minorEastAsia"/>
          <w:b w:val="0"/>
          <w:bCs w:val="0"/>
          <w:sz w:val="28"/>
          <w:szCs w:val="28"/>
          <w:lang w:val="en-US" w:eastAsia="zh-CN"/>
        </w:rPr>
        <w:t>在成交供应商</w:t>
      </w:r>
      <w:r>
        <w:rPr>
          <w:rFonts w:hint="default" w:ascii="Times New Roman" w:hAnsi="Times New Roman" w:cs="Times New Roman" w:eastAsiaTheme="minorEastAsia"/>
          <w:b w:val="0"/>
          <w:bCs w:val="0"/>
          <w:sz w:val="28"/>
          <w:szCs w:val="28"/>
          <w:lang w:val="en-US" w:eastAsia="zh-CN"/>
        </w:rPr>
        <w:t>确定</w:t>
      </w:r>
      <w:r>
        <w:rPr>
          <w:rFonts w:hint="eastAsia" w:cs="Times New Roman" w:eastAsiaTheme="minorEastAsia"/>
          <w:b w:val="0"/>
          <w:bCs w:val="0"/>
          <w:sz w:val="28"/>
          <w:szCs w:val="28"/>
          <w:lang w:val="en-US" w:eastAsia="zh-CN"/>
        </w:rPr>
        <w:t>后</w:t>
      </w:r>
      <w:r>
        <w:rPr>
          <w:rFonts w:hint="default" w:ascii="Times New Roman" w:hAnsi="Times New Roman" w:cs="Times New Roman" w:eastAsiaTheme="minorEastAsia"/>
          <w:b w:val="0"/>
          <w:bCs w:val="0"/>
          <w:sz w:val="28"/>
          <w:szCs w:val="28"/>
          <w:lang w:val="en-US" w:eastAsia="zh-CN"/>
        </w:rPr>
        <w:t>2个工作日内，在宁夏政府采购网公告</w:t>
      </w:r>
      <w:r>
        <w:rPr>
          <w:rFonts w:hint="eastAsia" w:cs="Times New Roman" w:eastAsiaTheme="minorEastAsia"/>
          <w:b w:val="0"/>
          <w:bCs w:val="0"/>
          <w:sz w:val="28"/>
          <w:szCs w:val="28"/>
          <w:lang w:val="en-US" w:eastAsia="zh-CN"/>
        </w:rPr>
        <w:t>成交</w:t>
      </w:r>
      <w:r>
        <w:rPr>
          <w:rFonts w:hint="default" w:ascii="Times New Roman" w:hAnsi="Times New Roman" w:cs="Times New Roman" w:eastAsiaTheme="minorEastAsia"/>
          <w:b w:val="0"/>
          <w:bCs w:val="0"/>
          <w:sz w:val="28"/>
          <w:szCs w:val="28"/>
          <w:lang w:val="en-US" w:eastAsia="zh-CN"/>
        </w:rPr>
        <w:t>结果，</w:t>
      </w:r>
      <w:r>
        <w:rPr>
          <w:rFonts w:hint="default" w:cs="Times New Roman" w:eastAsiaTheme="minorEastAsia"/>
          <w:b w:val="0"/>
          <w:bCs w:val="0"/>
          <w:sz w:val="28"/>
          <w:szCs w:val="28"/>
          <w:lang w:val="en-US" w:eastAsia="zh-CN"/>
        </w:rPr>
        <w:t>同时</w:t>
      </w:r>
      <w:r>
        <w:rPr>
          <w:rFonts w:hint="default" w:ascii="Times New Roman" w:hAnsi="Times New Roman" w:cs="Times New Roman" w:eastAsiaTheme="minorEastAsia"/>
          <w:b w:val="0"/>
          <w:bCs w:val="0"/>
          <w:sz w:val="28"/>
          <w:szCs w:val="28"/>
          <w:lang w:val="en-US" w:eastAsia="zh-CN"/>
        </w:rPr>
        <w:t>向</w:t>
      </w:r>
      <w:r>
        <w:rPr>
          <w:rFonts w:hint="eastAsia" w:cs="Times New Roman" w:eastAsiaTheme="minorEastAsia"/>
          <w:b w:val="0"/>
          <w:bCs w:val="0"/>
          <w:sz w:val="28"/>
          <w:szCs w:val="28"/>
          <w:lang w:val="en-US" w:eastAsia="zh-CN"/>
        </w:rPr>
        <w:t>成交供应商</w:t>
      </w:r>
      <w:r>
        <w:rPr>
          <w:rFonts w:hint="default" w:ascii="Times New Roman" w:hAnsi="Times New Roman" w:cs="Times New Roman" w:eastAsiaTheme="minorEastAsia"/>
          <w:b w:val="0"/>
          <w:bCs w:val="0"/>
          <w:sz w:val="28"/>
          <w:szCs w:val="28"/>
          <w:lang w:val="en-US" w:eastAsia="zh-CN"/>
        </w:rPr>
        <w:t>发出</w:t>
      </w:r>
      <w:r>
        <w:rPr>
          <w:rFonts w:hint="eastAsia" w:cs="Times New Roman" w:eastAsiaTheme="minorEastAsia"/>
          <w:b w:val="0"/>
          <w:bCs w:val="0"/>
          <w:sz w:val="28"/>
          <w:szCs w:val="28"/>
          <w:lang w:val="en-US" w:eastAsia="zh-CN"/>
        </w:rPr>
        <w:t>成交</w:t>
      </w:r>
      <w:r>
        <w:rPr>
          <w:rFonts w:hint="default" w:ascii="Times New Roman" w:hAnsi="Times New Roman" w:cs="Times New Roman" w:eastAsiaTheme="minorEastAsia"/>
          <w:b w:val="0"/>
          <w:bCs w:val="0"/>
          <w:sz w:val="28"/>
          <w:szCs w:val="28"/>
          <w:lang w:val="en-US" w:eastAsia="zh-CN"/>
        </w:rPr>
        <w:t>通知书，</w:t>
      </w:r>
      <w:r>
        <w:rPr>
          <w:rFonts w:hint="eastAsia" w:cs="Times New Roman" w:eastAsiaTheme="minorEastAsia"/>
          <w:b w:val="0"/>
          <w:bCs w:val="0"/>
          <w:sz w:val="28"/>
          <w:szCs w:val="28"/>
          <w:lang w:val="en-US" w:eastAsia="zh-CN"/>
        </w:rPr>
        <w:t>并将单一来源采购文件随成交结果同时公告</w:t>
      </w:r>
      <w:r>
        <w:rPr>
          <w:rFonts w:hint="default" w:ascii="Times New Roman" w:hAnsi="Times New Roman" w:cs="Times New Roman" w:eastAsiaTheme="minorEastAsia"/>
          <w:b w:val="0"/>
          <w:bCs w:val="0"/>
          <w:sz w:val="28"/>
          <w:szCs w:val="28"/>
          <w:lang w:val="en-US" w:eastAsia="zh-CN"/>
        </w:rPr>
        <w:t>。</w:t>
      </w:r>
    </w:p>
    <w:p>
      <w:pPr>
        <w:spacing w:beforeLines="0" w:afterLines="0" w:line="480" w:lineRule="exact"/>
        <w:ind w:hanging="11"/>
        <w:rPr>
          <w:rFonts w:hint="eastAsia"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w:t>
      </w:r>
      <w:r>
        <w:rPr>
          <w:rFonts w:hint="eastAsia" w:cs="Times New Roman" w:eastAsiaTheme="minorEastAsia"/>
          <w:sz w:val="28"/>
          <w:szCs w:val="28"/>
          <w:lang w:val="en-US" w:eastAsia="zh-CN"/>
        </w:rPr>
        <w:t>2</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通知书对采购人和</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均具有法律效力。</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通知书发出后，采购人不得违法改变</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结果，</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无正当理由不得放弃</w:t>
      </w:r>
      <w:r>
        <w:rPr>
          <w:rFonts w:hint="eastAsia" w:cs="Times New Roman" w:eastAsiaTheme="minorEastAsia"/>
          <w:sz w:val="28"/>
          <w:szCs w:val="28"/>
          <w:lang w:val="en-US" w:eastAsia="zh-CN"/>
        </w:rPr>
        <w:t>成交</w:t>
      </w:r>
      <w:r>
        <w:rPr>
          <w:rFonts w:hint="eastAsia" w:ascii="Times New Roman" w:hAnsi="Times New Roman" w:cs="Times New Roman" w:eastAsiaTheme="minorEastAsia"/>
          <w:sz w:val="28"/>
          <w:szCs w:val="28"/>
          <w:lang w:val="en-US" w:eastAsia="zh-CN"/>
        </w:rPr>
        <w:t>。</w:t>
      </w:r>
    </w:p>
    <w:p>
      <w:pPr>
        <w:spacing w:beforeLines="0" w:afterLines="0" w:line="480" w:lineRule="exact"/>
        <w:ind w:hanging="11"/>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7</w:t>
      </w:r>
      <w:r>
        <w:rPr>
          <w:rFonts w:hint="eastAsia" w:ascii="Times New Roman" w:hAnsi="Times New Roman" w:cs="Times New Roman" w:eastAsiaTheme="minorEastAsia"/>
          <w:b/>
          <w:bCs/>
          <w:sz w:val="28"/>
          <w:szCs w:val="28"/>
          <w:lang w:val="en-US" w:eastAsia="zh-CN"/>
        </w:rPr>
        <w:t>.</w:t>
      </w:r>
      <w:r>
        <w:rPr>
          <w:rFonts w:hint="eastAsia" w:cs="Times New Roman" w:eastAsiaTheme="minorEastAsia"/>
          <w:b/>
          <w:bCs/>
          <w:sz w:val="28"/>
          <w:szCs w:val="28"/>
          <w:lang w:val="en-US" w:eastAsia="zh-CN"/>
        </w:rPr>
        <w:t>终止</w:t>
      </w:r>
    </w:p>
    <w:p>
      <w:pPr>
        <w:keepNext w:val="0"/>
        <w:keepLines w:val="0"/>
        <w:widowControl/>
        <w:suppressLineNumbers w:val="0"/>
        <w:spacing w:beforeLines="0" w:afterLines="0" w:line="480" w:lineRule="exact"/>
        <w:ind w:hanging="11"/>
        <w:jc w:val="left"/>
        <w:rPr>
          <w:rFonts w:hint="eastAsia" w:ascii="Times New Roman" w:hAnsi="Times New Roman" w:cs="Times New Roman" w:eastAsiaTheme="minorEastAsia"/>
          <w:kern w:val="2"/>
          <w:sz w:val="28"/>
          <w:szCs w:val="28"/>
          <w:lang w:val="en-US" w:eastAsia="zh-CN" w:bidi="ar"/>
        </w:rPr>
      </w:pPr>
      <w:r>
        <w:rPr>
          <w:rFonts w:hint="eastAsia"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 xml:space="preserve">18.1 </w:t>
      </w:r>
      <w:r>
        <w:rPr>
          <w:rFonts w:hint="eastAsia" w:ascii="Times New Roman" w:hAnsi="Times New Roman" w:cs="Times New Roman" w:eastAsiaTheme="minorEastAsia"/>
          <w:kern w:val="2"/>
          <w:sz w:val="28"/>
          <w:szCs w:val="28"/>
          <w:lang w:val="en-US" w:eastAsia="zh-CN" w:bidi="ar"/>
        </w:rPr>
        <w:t>出现下列情形之一的，采购人</w:t>
      </w:r>
      <w:r>
        <w:rPr>
          <w:rFonts w:hint="eastAsia" w:cs="Times New Roman" w:eastAsiaTheme="minorEastAsia"/>
          <w:kern w:val="2"/>
          <w:sz w:val="28"/>
          <w:szCs w:val="28"/>
          <w:lang w:val="en-US" w:eastAsia="zh-CN" w:bidi="ar"/>
        </w:rPr>
        <w:t>或者</w:t>
      </w:r>
      <w:r>
        <w:rPr>
          <w:rFonts w:hint="eastAsia" w:ascii="Times New Roman" w:hAnsi="Times New Roman" w:cs="Times New Roman" w:eastAsiaTheme="minorEastAsia"/>
          <w:kern w:val="2"/>
          <w:sz w:val="28"/>
          <w:szCs w:val="28"/>
          <w:lang w:val="en-US" w:eastAsia="zh-CN" w:bidi="ar"/>
        </w:rPr>
        <w:t>采购代理机构</w:t>
      </w:r>
      <w:r>
        <w:rPr>
          <w:rFonts w:hint="eastAsia" w:cs="Times New Roman" w:eastAsiaTheme="minorEastAsia"/>
          <w:kern w:val="2"/>
          <w:sz w:val="28"/>
          <w:szCs w:val="28"/>
          <w:lang w:val="en-US" w:eastAsia="zh-CN" w:bidi="ar"/>
        </w:rPr>
        <w:t>应当</w:t>
      </w:r>
      <w:r>
        <w:rPr>
          <w:rFonts w:hint="eastAsia" w:ascii="Times New Roman" w:hAnsi="Times New Roman" w:cs="Times New Roman" w:eastAsiaTheme="minorEastAsia"/>
          <w:kern w:val="2"/>
          <w:sz w:val="28"/>
          <w:szCs w:val="28"/>
          <w:lang w:val="en-US" w:eastAsia="zh-CN" w:bidi="ar"/>
        </w:rPr>
        <w:t xml:space="preserve">终止采购活动， 发布项目终止公告并说明原因，重新开展采购活动： </w:t>
      </w:r>
    </w:p>
    <w:p>
      <w:pPr>
        <w:keepNext w:val="0"/>
        <w:keepLines w:val="0"/>
        <w:widowControl/>
        <w:suppressLineNumbers w:val="0"/>
        <w:spacing w:beforeLines="0" w:afterLines="0" w:line="480" w:lineRule="exact"/>
        <w:ind w:left="19" w:leftChars="9" w:firstLine="520" w:firstLineChars="186"/>
        <w:jc w:val="left"/>
        <w:rPr>
          <w:rFonts w:hint="eastAsia" w:ascii="Times New Roman" w:hAnsi="Times New Roman" w:cs="Times New Roman" w:eastAsiaTheme="minorEastAsia"/>
          <w:kern w:val="2"/>
          <w:sz w:val="28"/>
          <w:szCs w:val="28"/>
          <w:lang w:val="en-US" w:eastAsia="zh-CN" w:bidi="ar"/>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.1.1 因情况变化，不再符合规定的</w:t>
      </w:r>
      <w:r>
        <w:rPr>
          <w:rFonts w:hint="eastAsia" w:cs="Times New Roman" w:eastAsiaTheme="minorEastAsia"/>
          <w:kern w:val="2"/>
          <w:sz w:val="28"/>
          <w:szCs w:val="28"/>
          <w:lang w:val="en-US" w:eastAsia="zh-CN" w:bidi="ar"/>
        </w:rPr>
        <w:t>单一来源</w:t>
      </w:r>
      <w:r>
        <w:rPr>
          <w:rFonts w:hint="eastAsia" w:ascii="Times New Roman" w:hAnsi="Times New Roman" w:cs="Times New Roman" w:eastAsiaTheme="minorEastAsia"/>
          <w:kern w:val="2"/>
          <w:sz w:val="28"/>
          <w:szCs w:val="28"/>
          <w:lang w:val="en-US" w:eastAsia="zh-CN" w:bidi="ar"/>
        </w:rPr>
        <w:t xml:space="preserve">采购方式适用情形的； </w:t>
      </w:r>
    </w:p>
    <w:p>
      <w:pPr>
        <w:keepNext w:val="0"/>
        <w:keepLines w:val="0"/>
        <w:widowControl/>
        <w:suppressLineNumbers w:val="0"/>
        <w:spacing w:beforeLines="0" w:afterLines="0" w:line="480" w:lineRule="exact"/>
        <w:ind w:left="19" w:leftChars="9" w:firstLine="520" w:firstLineChars="186"/>
        <w:jc w:val="left"/>
        <w:rPr>
          <w:rFonts w:hint="eastAsia" w:ascii="Times New Roman" w:hAnsi="Times New Roman" w:cs="Times New Roman" w:eastAsiaTheme="minorEastAsia"/>
          <w:kern w:val="2"/>
          <w:sz w:val="28"/>
          <w:szCs w:val="28"/>
          <w:lang w:val="en-US" w:eastAsia="zh-CN" w:bidi="ar"/>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 xml:space="preserve">.1.2 出现影响采购公正的违法、违规行为的； </w:t>
      </w:r>
    </w:p>
    <w:p>
      <w:pPr>
        <w:keepNext w:val="0"/>
        <w:keepLines w:val="0"/>
        <w:widowControl/>
        <w:suppressLineNumbers w:val="0"/>
        <w:spacing w:beforeLines="0" w:afterLines="0" w:line="480" w:lineRule="exact"/>
        <w:ind w:left="19" w:leftChars="9" w:firstLine="520" w:firstLineChars="186"/>
        <w:jc w:val="left"/>
        <w:rPr>
          <w:rFonts w:hint="eastAsia" w:eastAsiaTheme="minorEastAsia"/>
          <w:sz w:val="28"/>
          <w:szCs w:val="28"/>
        </w:rPr>
      </w:pPr>
      <w:r>
        <w:rPr>
          <w:rFonts w:hint="eastAsia" w:cs="Times New Roman" w:eastAsiaTheme="minorEastAsia"/>
          <w:kern w:val="2"/>
          <w:sz w:val="28"/>
          <w:szCs w:val="28"/>
          <w:lang w:val="en-US" w:eastAsia="zh-CN" w:bidi="ar"/>
        </w:rPr>
        <w:t>18</w:t>
      </w:r>
      <w:r>
        <w:rPr>
          <w:rFonts w:hint="eastAsia" w:ascii="Times New Roman" w:hAnsi="Times New Roman" w:cs="Times New Roman" w:eastAsiaTheme="minorEastAsia"/>
          <w:kern w:val="2"/>
          <w:sz w:val="28"/>
          <w:szCs w:val="28"/>
          <w:lang w:val="en-US" w:eastAsia="zh-CN" w:bidi="ar"/>
        </w:rPr>
        <w:t>.1.3 报价超过采购预算的。</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 xml:space="preserve">    18.2 在采购活动中因</w:t>
      </w:r>
      <w:r>
        <w:rPr>
          <w:rFonts w:hint="default" w:ascii="Times New Roman" w:hAnsi="Times New Roman" w:cs="Times New Roman" w:eastAsiaTheme="minorEastAsia"/>
          <w:sz w:val="28"/>
          <w:szCs w:val="28"/>
          <w:lang w:eastAsia="zh-CN"/>
        </w:rPr>
        <w:t>重大变故，采购任务取消的</w:t>
      </w:r>
      <w:r>
        <w:rPr>
          <w:rFonts w:hint="eastAsia" w:cs="Times New Roman" w:eastAsiaTheme="minorEastAsia"/>
          <w:sz w:val="28"/>
          <w:szCs w:val="28"/>
          <w:lang w:eastAsia="zh-CN"/>
        </w:rPr>
        <w:t>，采购人或者采购代理机构应当终止采购活动，</w:t>
      </w:r>
      <w:r>
        <w:rPr>
          <w:rFonts w:hint="default" w:ascii="Times New Roman" w:hAnsi="Times New Roman" w:cs="Times New Roman" w:eastAsiaTheme="minorEastAsia"/>
          <w:sz w:val="28"/>
          <w:szCs w:val="28"/>
          <w:lang w:val="en-US" w:eastAsia="zh-CN"/>
        </w:rPr>
        <w:t>通知所有</w:t>
      </w:r>
      <w:r>
        <w:rPr>
          <w:rFonts w:hint="eastAsia" w:cs="Times New Roman" w:eastAsiaTheme="minorEastAsia"/>
          <w:sz w:val="28"/>
          <w:szCs w:val="28"/>
          <w:lang w:val="en-US" w:eastAsia="zh-CN"/>
        </w:rPr>
        <w:t>参加采购活动的供应商，并将项目实施情况和采购任务取消原因报送本级财政部门</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w:t>
      </w:r>
      <w:r>
        <w:rPr>
          <w:rFonts w:hint="eastAsia" w:cs="Times New Roman" w:eastAsiaTheme="minorEastAsia"/>
          <w:b/>
          <w:bCs/>
          <w:sz w:val="28"/>
          <w:szCs w:val="28"/>
          <w:lang w:val="en-US" w:eastAsia="zh-CN"/>
        </w:rPr>
        <w:t>8</w:t>
      </w:r>
      <w:r>
        <w:rPr>
          <w:rFonts w:hint="default" w:ascii="Times New Roman" w:hAnsi="Times New Roman" w:cs="Times New Roman" w:eastAsiaTheme="minorEastAsia"/>
          <w:b/>
          <w:bCs/>
          <w:sz w:val="28"/>
          <w:szCs w:val="28"/>
        </w:rPr>
        <w:t>.签订合同</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.1 采购人</w:t>
      </w:r>
      <w:r>
        <w:rPr>
          <w:rFonts w:hint="eastAsia" w:cs="Times New Roman" w:eastAsiaTheme="minorEastAsia"/>
          <w:sz w:val="28"/>
          <w:szCs w:val="28"/>
          <w:lang w:val="en-US" w:eastAsia="zh-CN"/>
        </w:rPr>
        <w:t>与成交供应商</w:t>
      </w:r>
      <w:r>
        <w:rPr>
          <w:rFonts w:hint="default" w:ascii="Times New Roman" w:hAnsi="Times New Roman" w:cs="Times New Roman" w:eastAsiaTheme="minorEastAsia"/>
          <w:sz w:val="28"/>
          <w:szCs w:val="28"/>
          <w:lang w:val="en-US" w:eastAsia="zh-CN"/>
        </w:rPr>
        <w:t>应当</w:t>
      </w:r>
      <w:r>
        <w:rPr>
          <w:rFonts w:hint="eastAsia" w:cs="Times New Roman" w:eastAsiaTheme="minorEastAsia"/>
          <w:sz w:val="28"/>
          <w:szCs w:val="28"/>
          <w:lang w:val="en-US" w:eastAsia="zh-CN"/>
        </w:rPr>
        <w:t>在成交</w:t>
      </w:r>
      <w:r>
        <w:rPr>
          <w:rFonts w:hint="default" w:ascii="Times New Roman" w:hAnsi="Times New Roman" w:cs="Times New Roman" w:eastAsiaTheme="minorEastAsia"/>
          <w:sz w:val="28"/>
          <w:szCs w:val="28"/>
          <w:lang w:val="en-US" w:eastAsia="zh-CN"/>
        </w:rPr>
        <w:t>通知书发出之日起30日内，按照</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和</w:t>
      </w:r>
      <w:r>
        <w:rPr>
          <w:rFonts w:hint="eastAsia" w:cs="Times New Roman" w:eastAsiaTheme="minorEastAsia"/>
          <w:sz w:val="28"/>
          <w:szCs w:val="28"/>
          <w:lang w:val="en-US" w:eastAsia="zh-CN"/>
        </w:rPr>
        <w:t>响应文件确定的合同本文以及采购标的、规格型号、采购金额、采购数量、技术和服务要求等事项</w:t>
      </w:r>
      <w:r>
        <w:rPr>
          <w:rFonts w:hint="default" w:ascii="Times New Roman" w:hAnsi="Times New Roman" w:cs="Times New Roman" w:eastAsiaTheme="minorEastAsia"/>
          <w:sz w:val="28"/>
          <w:szCs w:val="28"/>
          <w:lang w:val="en-US" w:eastAsia="zh-CN"/>
        </w:rPr>
        <w:t>签订</w:t>
      </w:r>
      <w:r>
        <w:rPr>
          <w:rFonts w:hint="eastAsia" w:cs="Times New Roman" w:eastAsiaTheme="minorEastAsia"/>
          <w:sz w:val="28"/>
          <w:szCs w:val="28"/>
          <w:lang w:val="en-US" w:eastAsia="zh-CN"/>
        </w:rPr>
        <w:t>政府采购</w:t>
      </w:r>
      <w:r>
        <w:rPr>
          <w:rFonts w:hint="default" w:ascii="Times New Roman" w:hAnsi="Times New Roman" w:cs="Times New Roman" w:eastAsiaTheme="minorEastAsia"/>
          <w:sz w:val="28"/>
          <w:szCs w:val="28"/>
          <w:lang w:val="en-US" w:eastAsia="zh-CN"/>
        </w:rPr>
        <w:t>合同。采购人因不可抗力原因延迟签订合同的，应当自不可抗力事由消除之日起7日内完成合同签订事宜。</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.2 采购人和</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所签订的合同不得对</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确定的事项和</w:t>
      </w:r>
      <w:r>
        <w:rPr>
          <w:rFonts w:hint="eastAsia" w:cs="Times New Roman" w:eastAsiaTheme="minorEastAsia"/>
          <w:sz w:val="28"/>
          <w:szCs w:val="28"/>
          <w:lang w:val="en-US" w:eastAsia="zh-CN"/>
        </w:rPr>
        <w:t>成交供应商响应文件</w:t>
      </w:r>
      <w:r>
        <w:rPr>
          <w:rFonts w:hint="default" w:ascii="Times New Roman" w:hAnsi="Times New Roman" w:cs="Times New Roman" w:eastAsiaTheme="minorEastAsia"/>
          <w:sz w:val="28"/>
          <w:szCs w:val="28"/>
          <w:lang w:val="en-US" w:eastAsia="zh-CN"/>
        </w:rPr>
        <w:t>作实质性修改。采购人不得向</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提出任何不合理的要求作为签订合同的条件。采购人和</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之间的权利和义务，应当按照平等、自愿的原则以合同方式约定。</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.3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拒绝与采购人签订合同的，采购人可以按照评审报告推荐的</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候选</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名单排序，确定下一候选人为</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，也可以重新开展政府采购活动。</w:t>
      </w:r>
      <w:r>
        <w:rPr>
          <w:rFonts w:hint="eastAsia" w:cs="Times New Roman" w:eastAsiaTheme="minorEastAsia"/>
          <w:sz w:val="28"/>
          <w:szCs w:val="28"/>
          <w:lang w:val="en-US" w:eastAsia="zh-CN"/>
        </w:rPr>
        <w:t>成交供应商</w:t>
      </w:r>
      <w:r>
        <w:rPr>
          <w:rFonts w:hint="eastAsia" w:ascii="Times New Roman" w:hAnsi="Times New Roman" w:cs="Times New Roman" w:eastAsiaTheme="minorEastAsia"/>
          <w:sz w:val="28"/>
          <w:szCs w:val="28"/>
          <w:lang w:val="en-US" w:eastAsia="zh-CN"/>
        </w:rPr>
        <w:t>无正当理由拒不与采购人签订政府采购合同的，依法承担法律责任。</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.4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lang w:val="en-US" w:eastAsia="zh-CN"/>
        </w:rPr>
        <w:t>应遵守《中华人民共和国</w:t>
      </w:r>
      <w:r>
        <w:rPr>
          <w:rFonts w:hint="default" w:cs="Times New Roman" w:eastAsiaTheme="minorEastAsia"/>
          <w:sz w:val="28"/>
          <w:szCs w:val="28"/>
          <w:lang w:val="en-US" w:eastAsia="zh-CN"/>
        </w:rPr>
        <w:t>劳动</w:t>
      </w:r>
      <w:r>
        <w:rPr>
          <w:rFonts w:hint="default" w:ascii="Times New Roman" w:hAnsi="Times New Roman" w:cs="Times New Roman" w:eastAsiaTheme="minorEastAsia"/>
          <w:sz w:val="28"/>
          <w:szCs w:val="28"/>
          <w:lang w:val="en-US" w:eastAsia="zh-CN"/>
        </w:rPr>
        <w:t>合同法》有关规定和《中华人民共和国妇女权益保障法》有关要求。</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采购项目涉及采购标的的知识产权归属、处理的，如订购、涉及、定制开发的信息化建设项目等，应当约定知识产权的归属和处理方式。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 xml:space="preserve"> 履约验收方案应当在合同中约定。履约验收方案要明确履约验收的主体、时间、方式、程序、内容和验收标准等事项。</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19</w:t>
      </w:r>
      <w:r>
        <w:rPr>
          <w:rFonts w:hint="default" w:ascii="Times New Roman" w:hAnsi="Times New Roman" w:cs="Times New Roman" w:eastAsiaTheme="minorEastAsia"/>
          <w:b/>
          <w:bCs/>
          <w:sz w:val="28"/>
          <w:szCs w:val="28"/>
          <w:lang w:val="en-US" w:eastAsia="zh-CN"/>
        </w:rPr>
        <w:t>.合同公告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.1 采购人应当自政府采购合同签订之日起2个工作日内，将政府采购合同在“宁夏政府采购网”予以公告，但政府采购合同中涉及国家秘密、商业秘密</w:t>
      </w:r>
      <w:r>
        <w:rPr>
          <w:rFonts w:hint="default" w:cs="Times New Roman" w:eastAsiaTheme="minorEastAsia"/>
          <w:sz w:val="28"/>
          <w:szCs w:val="28"/>
          <w:lang w:val="en-US" w:eastAsia="zh-CN"/>
        </w:rPr>
        <w:t>和</w:t>
      </w:r>
      <w:r>
        <w:rPr>
          <w:rFonts w:hint="default" w:ascii="Times New Roman" w:hAnsi="Times New Roman" w:cs="Times New Roman" w:eastAsiaTheme="minorEastAsia"/>
          <w:sz w:val="28"/>
          <w:szCs w:val="28"/>
          <w:lang w:val="en-US" w:eastAsia="zh-CN"/>
        </w:rPr>
        <w:t>其他依法不得公开的的内容除外。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.2 政府采购合同的双方当事人不得擅自变更、中止或者终止合同。政府采购合同继续履行将损害国家利益和社会公共利益的，双方当事人应当变更、中止或终止合同。</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.3 依照政府采购法确需变更政府采购合同内容的，采购人应当自合同变更之日起2个工作日内在“宁夏政府采购网”发布政府采购合同变更公告，但涉及国家秘密、商业秘密和其他依法不得公开的</w:t>
      </w:r>
      <w:r>
        <w:rPr>
          <w:rFonts w:hint="default" w:cs="Times New Roman" w:eastAsiaTheme="minorEastAsia"/>
          <w:sz w:val="28"/>
          <w:szCs w:val="28"/>
          <w:lang w:val="en-US" w:eastAsia="zh-CN"/>
        </w:rPr>
        <w:t>内容</w:t>
      </w:r>
      <w:r>
        <w:rPr>
          <w:rFonts w:hint="default" w:ascii="Times New Roman" w:hAnsi="Times New Roman" w:cs="Times New Roman" w:eastAsiaTheme="minorEastAsia"/>
          <w:sz w:val="28"/>
          <w:szCs w:val="28"/>
          <w:lang w:val="en-US" w:eastAsia="zh-CN"/>
        </w:rPr>
        <w:t>除外。</w:t>
      </w:r>
    </w:p>
    <w:p>
      <w:pPr>
        <w:spacing w:beforeLines="0" w:afterLines="0" w:line="480" w:lineRule="exact"/>
        <w:ind w:left="0" w:hanging="1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highlight w:val="none"/>
          <w:lang w:val="en-US" w:eastAsia="zh-CN"/>
        </w:rPr>
        <w:t xml:space="preserve"> </w:t>
      </w:r>
      <w:r>
        <w:rPr>
          <w:rFonts w:hint="default" w:ascii="Times New Roman" w:hAnsi="Times New Roman" w:cs="Times New Roman" w:eastAsiaTheme="minorEastAsia"/>
          <w:b/>
          <w:bCs/>
          <w:color w:val="auto"/>
          <w:sz w:val="28"/>
          <w:szCs w:val="28"/>
          <w:highlight w:val="none"/>
          <w:lang w:val="en-US" w:eastAsia="zh-CN"/>
        </w:rPr>
        <w:t xml:space="preserve">  </w:t>
      </w:r>
      <w:r>
        <w:rPr>
          <w:rFonts w:hint="eastAsia" w:cs="Times New Roman" w:eastAsiaTheme="minorEastAsia"/>
          <w:b/>
          <w:bCs/>
          <w:color w:val="auto"/>
          <w:sz w:val="28"/>
          <w:szCs w:val="28"/>
          <w:highlight w:val="none"/>
          <w:lang w:val="en-US" w:eastAsia="zh-CN"/>
        </w:rPr>
        <w:t>19</w:t>
      </w:r>
      <w:r>
        <w:rPr>
          <w:rFonts w:hint="default" w:cs="Times New Roman" w:eastAsiaTheme="minorEastAsia"/>
          <w:b/>
          <w:bCs/>
          <w:color w:val="auto"/>
          <w:sz w:val="28"/>
          <w:szCs w:val="28"/>
          <w:highlight w:val="none"/>
          <w:lang w:val="en-US" w:eastAsia="zh-CN"/>
        </w:rPr>
        <w:t>.4</w:t>
      </w:r>
      <w:r>
        <w:rPr>
          <w:rFonts w:hint="default" w:ascii="Times New Roman" w:hAnsi="Times New Roman" w:cs="Times New Roman" w:eastAsiaTheme="minorEastAsia"/>
          <w:b/>
          <w:bCs/>
          <w:color w:val="auto"/>
          <w:sz w:val="28"/>
          <w:szCs w:val="28"/>
          <w:highlight w:val="none"/>
          <w:lang w:val="en-US" w:eastAsia="zh-CN"/>
        </w:rPr>
        <w:t xml:space="preserve"> 为落实政府采购领域落实性别平等政策要求，采购人在发布合同公告时，应同步发布</w:t>
      </w:r>
      <w:r>
        <w:rPr>
          <w:rFonts w:hint="eastAsia" w:cs="Times New Roman" w:eastAsiaTheme="minorEastAsia"/>
          <w:b/>
          <w:bCs/>
          <w:color w:val="auto"/>
          <w:sz w:val="28"/>
          <w:szCs w:val="28"/>
          <w:highlight w:val="none"/>
          <w:lang w:val="en-US" w:eastAsia="zh-CN"/>
        </w:rPr>
        <w:t>成交供应商</w:t>
      </w:r>
      <w:r>
        <w:rPr>
          <w:rFonts w:hint="default" w:ascii="Times New Roman" w:hAnsi="Times New Roman" w:cs="Times New Roman" w:eastAsiaTheme="minorEastAsia"/>
          <w:b/>
          <w:bCs/>
          <w:color w:val="auto"/>
          <w:sz w:val="28"/>
          <w:szCs w:val="28"/>
          <w:highlight w:val="none"/>
          <w:lang w:val="en-US" w:eastAsia="zh-CN"/>
        </w:rPr>
        <w:t>法定代表人的姓名及性别。</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eastAsia" w:cs="Times New Roman" w:eastAsiaTheme="minorEastAsia"/>
          <w:sz w:val="28"/>
          <w:szCs w:val="28"/>
          <w:lang w:val="en-US" w:eastAsia="zh-CN"/>
        </w:rPr>
        <w:t>19</w:t>
      </w:r>
      <w:r>
        <w:rPr>
          <w:rFonts w:hint="default" w:ascii="Times New Roman" w:hAnsi="Times New Roman" w:cs="Times New Roman" w:eastAsiaTheme="minorEastAsia"/>
          <w:sz w:val="28"/>
          <w:szCs w:val="28"/>
          <w:lang w:val="en-US"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采购人应当在政府采购合同中约定资金支付的方式、时间和条件，明确逾期支付资金的违约责任。对于有预付安排的合同，鼓励采购人将合同预付款比例提高到30%以上。</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0</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政府采购合同信用融资</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成交供应商</w:t>
      </w:r>
      <w:r>
        <w:rPr>
          <w:rFonts w:hint="default" w:ascii="Times New Roman" w:hAnsi="Times New Roman" w:cs="Times New Roman" w:eastAsiaTheme="minorEastAsia"/>
          <w:sz w:val="28"/>
          <w:szCs w:val="28"/>
        </w:rPr>
        <w:t>为中小微企业的，可以在取得</w:t>
      </w:r>
      <w:r>
        <w:rPr>
          <w:rFonts w:hint="eastAsia" w:cs="Times New Roman" w:eastAsiaTheme="minorEastAsia"/>
          <w:sz w:val="28"/>
          <w:szCs w:val="28"/>
          <w:lang w:eastAsia="zh-CN"/>
        </w:rPr>
        <w:t>成交</w:t>
      </w:r>
      <w:r>
        <w:rPr>
          <w:rFonts w:hint="default" w:ascii="Times New Roman" w:hAnsi="Times New Roman" w:cs="Times New Roman" w:eastAsiaTheme="minorEastAsia"/>
          <w:sz w:val="28"/>
          <w:szCs w:val="28"/>
        </w:rPr>
        <w:t>通知书后，通过</w:t>
      </w:r>
      <w:r>
        <w:rPr>
          <w:rFonts w:hint="default" w:ascii="Times New Roman" w:hAnsi="Times New Roman" w:cs="Times New Roman" w:eastAsiaTheme="minorEastAsia"/>
          <w:sz w:val="28"/>
          <w:szCs w:val="28"/>
          <w:lang w:eastAsia="zh-CN"/>
        </w:rPr>
        <w:t>“宁夏政府采购网”——</w:t>
      </w:r>
      <w:r>
        <w:rPr>
          <w:rFonts w:hint="default" w:ascii="Times New Roman" w:hAnsi="Times New Roman" w:cs="Times New Roman" w:eastAsiaTheme="minorEastAsia"/>
          <w:sz w:val="28"/>
          <w:szCs w:val="28"/>
        </w:rPr>
        <w:t>“政府采购合同信用融资系统”，向相关金融机构、担保机构申请政府采购融资服务。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w:t>
      </w:r>
      <w:r>
        <w:rPr>
          <w:rFonts w:hint="default" w:ascii="Times New Roman" w:hAnsi="Times New Roman" w:cs="Times New Roman" w:eastAsiaTheme="minorEastAsia"/>
          <w:b/>
          <w:bCs/>
          <w:sz w:val="28"/>
          <w:szCs w:val="28"/>
          <w:lang w:eastAsia="zh-CN"/>
        </w:rPr>
        <w:t>代理费用</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.1 </w:t>
      </w:r>
      <w:r>
        <w:rPr>
          <w:rFonts w:hint="default" w:cs="Times New Roman" w:eastAsiaTheme="minorEastAsia"/>
          <w:sz w:val="28"/>
          <w:szCs w:val="28"/>
          <w:lang w:val="en-US" w:eastAsia="zh-CN"/>
        </w:rPr>
        <w:t>代理费用可以由</w:t>
      </w:r>
      <w:r>
        <w:rPr>
          <w:rFonts w:hint="eastAsia" w:cs="Times New Roman" w:eastAsiaTheme="minorEastAsia"/>
          <w:sz w:val="28"/>
          <w:szCs w:val="28"/>
          <w:lang w:val="en-US" w:eastAsia="zh-CN"/>
        </w:rPr>
        <w:t>成交</w:t>
      </w:r>
      <w:r>
        <w:rPr>
          <w:rFonts w:hint="default" w:cs="Times New Roman" w:eastAsiaTheme="minorEastAsia"/>
          <w:sz w:val="28"/>
          <w:szCs w:val="28"/>
          <w:lang w:val="en-US" w:eastAsia="zh-CN"/>
        </w:rPr>
        <w:t>供应商支付，也可由采购人支付。</w:t>
      </w:r>
      <w:r>
        <w:rPr>
          <w:rFonts w:hint="default" w:ascii="Times New Roman" w:hAnsi="Times New Roman" w:cs="Times New Roman" w:eastAsiaTheme="minorEastAsia"/>
          <w:sz w:val="28"/>
          <w:szCs w:val="28"/>
          <w:lang w:val="en-US" w:eastAsia="zh-CN"/>
        </w:rPr>
        <w:t>代理费用收取对象、收取方式及标准详见《供应商须知前附表》</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代理费用由</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eastAsia="zh-CN"/>
        </w:rPr>
        <w:t>供应商支付的，供应商报价应当包含代理费用。代理费用超过分散采购限额标准的，原则上由</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eastAsia="zh-CN"/>
        </w:rPr>
        <w:t>供应商支付。</w:t>
      </w:r>
    </w:p>
    <w:p>
      <w:pPr>
        <w:pStyle w:val="21"/>
        <w:spacing w:beforeLines="0" w:after="0" w:afterLines="0" w:line="480" w:lineRule="exact"/>
        <w:ind w:left="0" w:left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.2 代理机构应当在采购文件中明示代理费用收取方式及标准，随</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结果一并公开本项目收费情况，包括具体收费标准及收费金额等。</w:t>
      </w:r>
    </w:p>
    <w:p>
      <w:pPr>
        <w:spacing w:beforeLines="0" w:afterLines="0" w:line="480" w:lineRule="exact"/>
        <w:ind w:left="490" w:leftChars="0" w:hanging="490" w:hangingChars="175"/>
        <w:rPr>
          <w:rFonts w:hint="default" w:ascii="Times New Roman" w:hAnsi="Times New Roman" w:cs="Times New Roman" w:eastAsiaTheme="minorEastAsia"/>
          <w:sz w:val="28"/>
          <w:szCs w:val="28"/>
        </w:rPr>
      </w:pPr>
    </w:p>
    <w:p>
      <w:pPr>
        <w:spacing w:beforeLines="0" w:afterLines="0" w:line="480" w:lineRule="exact"/>
        <w:ind w:left="0" w:leftChars="0" w:firstLine="0" w:firstLineChars="0"/>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（七）合同履行、验收、资金支付和档案保管</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2</w:t>
      </w:r>
      <w:r>
        <w:rPr>
          <w:rFonts w:hint="default" w:ascii="Times New Roman" w:hAnsi="Times New Roman" w:cs="Times New Roman" w:eastAsiaTheme="minorEastAsia"/>
          <w:b/>
          <w:bCs/>
          <w:sz w:val="28"/>
          <w:szCs w:val="28"/>
          <w:lang w:val="en-US" w:eastAsia="zh-CN"/>
        </w:rPr>
        <w:t>.合同履行</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.1 采购人与</w:t>
      </w:r>
      <w:r>
        <w:rPr>
          <w:rFonts w:hint="eastAsia" w:cs="Times New Roman" w:eastAsiaTheme="minorEastAsia"/>
          <w:sz w:val="28"/>
          <w:szCs w:val="28"/>
          <w:lang w:val="en-US" w:eastAsia="zh-CN"/>
        </w:rPr>
        <w:t>成交</w:t>
      </w:r>
      <w:r>
        <w:rPr>
          <w:rFonts w:hint="eastAsia" w:cs="Times New Roman" w:eastAsiaTheme="minorEastAsia"/>
          <w:b w:val="0"/>
          <w:bCs w:val="0"/>
          <w:sz w:val="28"/>
          <w:szCs w:val="28"/>
          <w:lang w:val="en-US" w:eastAsia="zh-CN"/>
        </w:rPr>
        <w:t>供应商</w:t>
      </w:r>
      <w:r>
        <w:rPr>
          <w:rFonts w:hint="default" w:ascii="Times New Roman" w:hAnsi="Times New Roman" w:cs="Times New Roman" w:eastAsiaTheme="minorEastAsia"/>
          <w:b w:val="0"/>
          <w:bCs w:val="0"/>
          <w:sz w:val="28"/>
          <w:szCs w:val="28"/>
          <w:lang w:val="en-US" w:eastAsia="zh-CN"/>
        </w:rPr>
        <w:t>应当根据合同的约定依法履行合同义务。</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.2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w:t>
      </w:r>
      <w:r>
        <w:rPr>
          <w:rFonts w:hint="eastAsia" w:cs="Times New Roman" w:eastAsiaTheme="minorEastAsia"/>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.3 政府采购合同的履行、违约责任和解决争议的方法等适用《中华人民共和国民法典》等法律法规。</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3</w:t>
      </w:r>
      <w:r>
        <w:rPr>
          <w:rFonts w:hint="default" w:ascii="Times New Roman" w:hAnsi="Times New Roman" w:cs="Times New Roman" w:eastAsiaTheme="minorEastAsia"/>
          <w:b/>
          <w:bCs/>
          <w:sz w:val="28"/>
          <w:szCs w:val="28"/>
          <w:lang w:val="en-US" w:eastAsia="zh-CN"/>
        </w:rPr>
        <w:t>.履约验收</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.1 采购人应当根据采购项目的具体情况，自行组织项目验收或者委托采购代理机构验收。采购人委托采购代理机构进行履约验收的，应当对验收结果进行书面确认。</w:t>
      </w:r>
    </w:p>
    <w:p>
      <w:pPr>
        <w:spacing w:beforeLines="0" w:afterLines="0" w:line="480" w:lineRule="exact"/>
        <w:ind w:firstLine="560"/>
        <w:rPr>
          <w:rFonts w:hint="eastAsia"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.2 采购人</w:t>
      </w:r>
      <w:r>
        <w:rPr>
          <w:rFonts w:hint="eastAsia" w:cs="Times New Roman" w:eastAsiaTheme="minorEastAsia"/>
          <w:b w:val="0"/>
          <w:bCs w:val="0"/>
          <w:sz w:val="28"/>
          <w:szCs w:val="28"/>
          <w:lang w:val="en-US" w:eastAsia="zh-CN"/>
        </w:rPr>
        <w:t>或者采购代理机构</w:t>
      </w:r>
      <w:r>
        <w:rPr>
          <w:rFonts w:hint="default" w:ascii="Times New Roman" w:hAnsi="Times New Roman" w:cs="Times New Roman" w:eastAsiaTheme="minorEastAsia"/>
          <w:b w:val="0"/>
          <w:bCs w:val="0"/>
          <w:sz w:val="28"/>
          <w:szCs w:val="28"/>
          <w:lang w:val="en-US" w:eastAsia="zh-CN"/>
        </w:rPr>
        <w:t>应当按照采购合同规定的技术、服务</w:t>
      </w:r>
      <w:r>
        <w:rPr>
          <w:rFonts w:hint="eastAsia" w:cs="Times New Roman" w:eastAsiaTheme="minorEastAsia"/>
          <w:b w:val="0"/>
          <w:bCs w:val="0"/>
          <w:sz w:val="28"/>
          <w:szCs w:val="28"/>
          <w:lang w:val="en-US" w:eastAsia="zh-CN"/>
        </w:rPr>
        <w:t>等要求组织</w:t>
      </w:r>
      <w:r>
        <w:rPr>
          <w:rFonts w:hint="default" w:ascii="Times New Roman" w:hAnsi="Times New Roman" w:cs="Times New Roman" w:eastAsiaTheme="minorEastAsia"/>
          <w:b w:val="0"/>
          <w:bCs w:val="0"/>
          <w:sz w:val="28"/>
          <w:szCs w:val="28"/>
          <w:lang w:val="en-US" w:eastAsia="zh-CN"/>
        </w:rPr>
        <w:t>对供应商履约</w:t>
      </w:r>
      <w:r>
        <w:rPr>
          <w:rFonts w:hint="eastAsia" w:cs="Times New Roman" w:eastAsiaTheme="minorEastAsia"/>
          <w:b w:val="0"/>
          <w:bCs w:val="0"/>
          <w:sz w:val="28"/>
          <w:szCs w:val="28"/>
          <w:lang w:val="en-US" w:eastAsia="zh-CN"/>
        </w:rPr>
        <w:t>的</w:t>
      </w:r>
      <w:r>
        <w:rPr>
          <w:rFonts w:hint="default" w:ascii="Times New Roman" w:hAnsi="Times New Roman" w:cs="Times New Roman" w:eastAsiaTheme="minorEastAsia"/>
          <w:b w:val="0"/>
          <w:bCs w:val="0"/>
          <w:sz w:val="28"/>
          <w:szCs w:val="28"/>
          <w:lang w:val="en-US" w:eastAsia="zh-CN"/>
        </w:rPr>
        <w:t>验收</w:t>
      </w:r>
      <w:r>
        <w:rPr>
          <w:rFonts w:hint="eastAsia" w:cs="Times New Roman" w:eastAsiaTheme="minorEastAsia"/>
          <w:b w:val="0"/>
          <w:bCs w:val="0"/>
          <w:sz w:val="28"/>
          <w:szCs w:val="28"/>
          <w:lang w:val="en-US" w:eastAsia="zh-CN"/>
        </w:rPr>
        <w:t>，并出具验收书</w:t>
      </w:r>
      <w:r>
        <w:rPr>
          <w:rFonts w:hint="default" w:ascii="Times New Roman" w:hAnsi="Times New Roman" w:cs="Times New Roman" w:eastAsiaTheme="minorEastAsia"/>
          <w:b w:val="0"/>
          <w:bCs w:val="0"/>
          <w:sz w:val="28"/>
          <w:szCs w:val="28"/>
          <w:lang w:val="en-US" w:eastAsia="zh-CN"/>
        </w:rPr>
        <w:t>。验收</w:t>
      </w:r>
      <w:r>
        <w:rPr>
          <w:rFonts w:hint="eastAsia" w:cs="Times New Roman" w:eastAsiaTheme="minorEastAsia"/>
          <w:b w:val="0"/>
          <w:bCs w:val="0"/>
          <w:sz w:val="28"/>
          <w:szCs w:val="28"/>
          <w:lang w:val="en-US" w:eastAsia="zh-CN"/>
        </w:rPr>
        <w:t>书应当</w:t>
      </w:r>
      <w:r>
        <w:rPr>
          <w:rFonts w:hint="default" w:ascii="Times New Roman" w:hAnsi="Times New Roman" w:cs="Times New Roman" w:eastAsiaTheme="minorEastAsia"/>
          <w:b w:val="0"/>
          <w:bCs w:val="0"/>
          <w:sz w:val="28"/>
          <w:szCs w:val="28"/>
          <w:lang w:val="en-US" w:eastAsia="zh-CN"/>
        </w:rPr>
        <w:t>包括每一项技术</w:t>
      </w:r>
      <w:r>
        <w:rPr>
          <w:rFonts w:hint="eastAsia" w:cs="Times New Roman" w:eastAsiaTheme="minorEastAsia"/>
          <w:b w:val="0"/>
          <w:bCs w:val="0"/>
          <w:sz w:val="28"/>
          <w:szCs w:val="28"/>
          <w:lang w:val="en-US" w:eastAsia="zh-CN"/>
        </w:rPr>
        <w:t>、服务等要求的</w:t>
      </w:r>
      <w:r>
        <w:rPr>
          <w:rFonts w:hint="default" w:ascii="Times New Roman" w:hAnsi="Times New Roman" w:cs="Times New Roman" w:eastAsiaTheme="minorEastAsia"/>
          <w:b w:val="0"/>
          <w:bCs w:val="0"/>
          <w:sz w:val="28"/>
          <w:szCs w:val="28"/>
          <w:lang w:val="en-US" w:eastAsia="zh-CN"/>
        </w:rPr>
        <w:t>履约情况</w:t>
      </w:r>
      <w:r>
        <w:rPr>
          <w:rFonts w:hint="eastAsia" w:cs="Times New Roman" w:eastAsiaTheme="minorEastAsia"/>
          <w:b w:val="0"/>
          <w:bCs w:val="0"/>
          <w:sz w:val="28"/>
          <w:szCs w:val="28"/>
          <w:lang w:val="en-US" w:eastAsia="zh-CN"/>
        </w:rPr>
        <w:t>。大型或者复杂的项目，应当邀请国家认可的质量检测机构参加验收。验收方成员应当在验收书上签字，并承担相应的法律责任。</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.3 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4</w:t>
      </w:r>
      <w:r>
        <w:rPr>
          <w:rFonts w:hint="default" w:ascii="Times New Roman" w:hAnsi="Times New Roman" w:cs="Times New Roman" w:eastAsiaTheme="minorEastAsia"/>
          <w:b/>
          <w:bCs/>
          <w:sz w:val="28"/>
          <w:szCs w:val="28"/>
          <w:lang w:val="en-US" w:eastAsia="zh-CN"/>
        </w:rPr>
        <w:t>.资金支付</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lang w:val="en-US" w:eastAsia="zh-CN"/>
        </w:rPr>
        <w:t>.1 对于满足合同约定支付条件的，采购人应当根据采购合同的约定向供应商支付采购资金、退还履约保证金，原则上应当自收到发票后10个工作日内将资金支付到合同约定的供应商账户，鼓励采购人完善内部流程，自收到发票后1个工作日内完成资金支付事宜。</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w:t>
      </w:r>
      <w:r>
        <w:rPr>
          <w:rFonts w:hint="eastAsia"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lang w:val="en-US" w:eastAsia="zh-CN"/>
        </w:rPr>
        <w:t>.2 采购人和供应商对资金支付产生争议的，应当按照法律规定和合同约定及时解决，保证资金支付效率。</w:t>
      </w:r>
    </w:p>
    <w:p>
      <w:pPr>
        <w:spacing w:beforeLines="0" w:afterLines="0" w:line="480" w:lineRule="exact"/>
        <w:ind w:left="0" w:leftChars="0" w:firstLine="0" w:firstLineChars="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 xml:space="preserve">.档案保管 </w:t>
      </w:r>
      <w:r>
        <w:rPr>
          <w:rFonts w:hint="default" w:ascii="Times New Roman" w:hAnsi="Times New Roman" w:cs="Times New Roman" w:eastAsiaTheme="minorEastAsia"/>
          <w:b w:val="0"/>
          <w:bCs w:val="0"/>
          <w:sz w:val="28"/>
          <w:szCs w:val="28"/>
          <w:lang w:val="en-US" w:eastAsia="zh-CN"/>
        </w:rPr>
        <w:t xml:space="preserve">   </w:t>
      </w:r>
    </w:p>
    <w:p>
      <w:pPr>
        <w:spacing w:beforeLines="0" w:afterLines="0" w:line="480" w:lineRule="exact"/>
        <w:ind w:left="0" w:leftChars="0"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eastAsiaTheme="minorEastAsia"/>
          <w:b w:val="0"/>
          <w:bCs w:val="0"/>
          <w:sz w:val="28"/>
          <w:szCs w:val="28"/>
          <w:lang w:eastAsia="zh-CN"/>
        </w:rPr>
        <w:t>采购人、采购代理机构对政</w:t>
      </w:r>
      <w:r>
        <w:rPr>
          <w:rFonts w:hint="default" w:ascii="Times New Roman" w:hAnsi="Times New Roman" w:cs="Times New Roman" w:eastAsiaTheme="minorEastAsia"/>
          <w:sz w:val="28"/>
          <w:szCs w:val="28"/>
          <w:lang w:eastAsia="zh-CN"/>
        </w:rPr>
        <w:t>府采购项目每项采购活动的采购文件应当妥善保存，不得伪造、变造、隐匿或者销毁。采购文件的保存期限为从采购结束之日起至少保存十五年。采购文件包括采购活动记录、采购预算、</w:t>
      </w:r>
      <w:r>
        <w:rPr>
          <w:rFonts w:hint="eastAsia" w:cs="Times New Roman" w:eastAsiaTheme="minorEastAsia"/>
          <w:sz w:val="28"/>
          <w:szCs w:val="28"/>
          <w:lang w:eastAsia="zh-CN"/>
        </w:rPr>
        <w:t>单一来源采购文件</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eastAsia="zh-CN"/>
        </w:rPr>
        <w:t>协商记录</w:t>
      </w:r>
      <w:r>
        <w:rPr>
          <w:rFonts w:hint="default" w:ascii="Times New Roman" w:hAnsi="Times New Roman" w:cs="Times New Roman" w:eastAsiaTheme="minorEastAsia"/>
          <w:sz w:val="28"/>
          <w:szCs w:val="28"/>
          <w:lang w:eastAsia="zh-CN"/>
        </w:rPr>
        <w:t>、合同文本、验收证明、质疑答复、投诉处理决定及其他有关文件。采购文件可以用电子档案方式保存。</w:t>
      </w:r>
    </w:p>
    <w:p>
      <w:pPr>
        <w:rPr>
          <w:rFonts w:hint="default" w:ascii="Times New Roman" w:hAnsi="Times New Roman" w:cs="Times New Roman"/>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（八）</w:t>
      </w:r>
      <w:r>
        <w:rPr>
          <w:rFonts w:hint="default" w:ascii="Times New Roman" w:hAnsi="Times New Roman" w:cs="Times New Roman" w:eastAsiaTheme="minorEastAsia"/>
          <w:b/>
          <w:bCs/>
          <w:sz w:val="28"/>
          <w:szCs w:val="28"/>
          <w:lang w:eastAsia="zh-CN"/>
        </w:rPr>
        <w:t>询问、</w:t>
      </w:r>
      <w:r>
        <w:rPr>
          <w:rFonts w:hint="default" w:ascii="Times New Roman" w:hAnsi="Times New Roman" w:cs="Times New Roman" w:eastAsiaTheme="minorEastAsia"/>
          <w:b/>
          <w:bCs/>
          <w:sz w:val="28"/>
          <w:szCs w:val="28"/>
        </w:rPr>
        <w:t>质疑和投诉</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6</w:t>
      </w:r>
      <w:r>
        <w:rPr>
          <w:rFonts w:hint="default" w:ascii="Times New Roman" w:hAnsi="Times New Roman" w:cs="Times New Roman" w:eastAsiaTheme="minorEastAsia"/>
          <w:b/>
          <w:bCs/>
          <w:sz w:val="28"/>
          <w:szCs w:val="28"/>
          <w:lang w:val="en-US" w:eastAsia="zh-CN"/>
        </w:rPr>
        <w:t>.询问</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对政府采购活动事项有疑问的，可依法提出询问，并按《供应商须知前附表》载明的形式送达采购人或者采购代理机构。</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27.2 采购人或者采购代理机构对供应商依法提出的询问，应当在3个工作日内作出答复，但答复的内容不得涉及商业秘密。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.1 </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rPr>
        <w:t>认为采购文件、采购过程</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中标结果使自己的权益受到损害的，可以在知道或者应知其权益受到损害之日起7个工作日内，依法向采购人或其委托的采购代理机构提出质疑。</w:t>
      </w:r>
      <w:r>
        <w:rPr>
          <w:rFonts w:hint="default" w:ascii="Times New Roman" w:hAnsi="Times New Roman" w:cs="Times New Roman" w:eastAsiaTheme="minorEastAsia"/>
          <w:sz w:val="28"/>
          <w:szCs w:val="28"/>
          <w:lang w:eastAsia="zh-CN"/>
        </w:rPr>
        <w:t>采购人、采购代理机构在收到质疑函后</w:t>
      </w:r>
      <w:r>
        <w:rPr>
          <w:rFonts w:hint="default" w:ascii="Times New Roman" w:hAnsi="Times New Roman" w:cs="Times New Roman" w:eastAsiaTheme="minorEastAsia"/>
          <w:sz w:val="28"/>
          <w:szCs w:val="28"/>
          <w:lang w:val="en-US" w:eastAsia="zh-CN"/>
        </w:rPr>
        <w:t>7个工作日内作出答复。</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eastAsia="宋体" w:cs="Times New Roman"/>
          <w:sz w:val="28"/>
          <w:szCs w:val="28"/>
        </w:rPr>
        <w:t>提出质疑的供应商应当是</w:t>
      </w:r>
      <w:r>
        <w:rPr>
          <w:rFonts w:hint="eastAsia" w:cs="Times New Roman"/>
          <w:sz w:val="28"/>
          <w:szCs w:val="28"/>
          <w:lang w:eastAsia="zh-CN"/>
        </w:rPr>
        <w:t>参与</w:t>
      </w:r>
      <w:r>
        <w:rPr>
          <w:rFonts w:hint="default" w:ascii="Times New Roman" w:hAnsi="Times New Roman" w:eastAsia="宋体" w:cs="Times New Roman"/>
          <w:sz w:val="28"/>
          <w:szCs w:val="28"/>
        </w:rPr>
        <w:t>所</w:t>
      </w:r>
      <w:r>
        <w:rPr>
          <w:rFonts w:hint="eastAsia" w:cs="Times New Roman"/>
          <w:sz w:val="28"/>
          <w:szCs w:val="28"/>
          <w:lang w:eastAsia="zh-CN"/>
        </w:rPr>
        <w:t>质疑</w:t>
      </w:r>
      <w:r>
        <w:rPr>
          <w:rFonts w:hint="default" w:ascii="Times New Roman" w:hAnsi="Times New Roman" w:eastAsia="宋体" w:cs="Times New Roman"/>
          <w:sz w:val="28"/>
          <w:szCs w:val="28"/>
        </w:rPr>
        <w:t>项目采购活动的供应商。潜在供应商</w:t>
      </w:r>
      <w:r>
        <w:rPr>
          <w:rFonts w:hint="eastAsia" w:cs="Times New Roman"/>
          <w:sz w:val="28"/>
          <w:szCs w:val="28"/>
          <w:lang w:eastAsia="zh-CN"/>
        </w:rPr>
        <w:t>已</w:t>
      </w:r>
      <w:r>
        <w:rPr>
          <w:rFonts w:hint="default" w:ascii="Times New Roman" w:hAnsi="Times New Roman" w:eastAsia="宋体" w:cs="Times New Roman"/>
          <w:sz w:val="28"/>
          <w:szCs w:val="28"/>
        </w:rPr>
        <w:t>依法获取</w:t>
      </w:r>
      <w:r>
        <w:rPr>
          <w:rFonts w:hint="eastAsia" w:cs="Times New Roman"/>
          <w:sz w:val="28"/>
          <w:szCs w:val="28"/>
          <w:lang w:eastAsia="zh-CN"/>
        </w:rPr>
        <w:t>其</w:t>
      </w:r>
      <w:r>
        <w:rPr>
          <w:rFonts w:hint="default" w:ascii="Times New Roman" w:hAnsi="Times New Roman" w:eastAsia="宋体" w:cs="Times New Roman"/>
          <w:sz w:val="28"/>
          <w:szCs w:val="28"/>
        </w:rPr>
        <w:t>可质疑</w:t>
      </w:r>
      <w:r>
        <w:rPr>
          <w:rFonts w:hint="eastAsia" w:cs="Times New Roman"/>
          <w:sz w:val="28"/>
          <w:szCs w:val="28"/>
          <w:lang w:eastAsia="zh-CN"/>
        </w:rPr>
        <w:t>的</w:t>
      </w:r>
      <w:r>
        <w:rPr>
          <w:rFonts w:hint="default" w:ascii="Times New Roman" w:hAnsi="Times New Roman" w:eastAsia="宋体" w:cs="Times New Roman"/>
          <w:sz w:val="28"/>
          <w:szCs w:val="28"/>
        </w:rPr>
        <w:t>采购文件的</w:t>
      </w:r>
      <w:r>
        <w:rPr>
          <w:rFonts w:hint="eastAsia" w:cs="Times New Roman"/>
          <w:sz w:val="28"/>
          <w:szCs w:val="28"/>
          <w:lang w:eastAsia="zh-CN"/>
        </w:rPr>
        <w:t>，</w:t>
      </w:r>
      <w:r>
        <w:rPr>
          <w:rFonts w:hint="default" w:ascii="Times New Roman" w:hAnsi="Times New Roman" w:eastAsia="宋体" w:cs="Times New Roman"/>
          <w:sz w:val="28"/>
          <w:szCs w:val="28"/>
        </w:rPr>
        <w:t>可以</w:t>
      </w:r>
      <w:r>
        <w:rPr>
          <w:rFonts w:hint="eastAsia" w:cs="Times New Roman"/>
          <w:sz w:val="28"/>
          <w:szCs w:val="28"/>
          <w:lang w:eastAsia="zh-CN"/>
        </w:rPr>
        <w:t>对该文件</w:t>
      </w:r>
      <w:r>
        <w:rPr>
          <w:rFonts w:hint="default" w:ascii="Times New Roman" w:hAnsi="Times New Roman" w:eastAsia="宋体" w:cs="Times New Roman"/>
          <w:sz w:val="28"/>
          <w:szCs w:val="28"/>
        </w:rPr>
        <w:t>提出质疑。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7</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rPr>
        <w:t>质疑供应商在法定质疑期内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“政府采购在线质疑投诉系统”提出质疑。针对同一采购程序环节的质疑次数应符合</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u w:val="none"/>
        </w:rPr>
        <w:t>供应商须知前附表</w:t>
      </w:r>
      <w:r>
        <w:rPr>
          <w:rFonts w:hint="default" w:ascii="Times New Roman" w:hAnsi="Times New Roman" w:cs="Times New Roman" w:eastAsiaTheme="minorEastAsia"/>
          <w:sz w:val="28"/>
          <w:szCs w:val="28"/>
          <w:u w:val="none"/>
          <w:lang w:eastAsia="zh-CN"/>
        </w:rPr>
        <w:t>》</w:t>
      </w:r>
      <w:r>
        <w:rPr>
          <w:rFonts w:hint="default" w:ascii="Times New Roman" w:hAnsi="Times New Roman" w:cs="Times New Roman" w:eastAsiaTheme="minorEastAsia"/>
          <w:sz w:val="28"/>
          <w:szCs w:val="28"/>
        </w:rPr>
        <w:t>的规定。</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eastAsia" w:cs="Times New Roman" w:eastAsiaTheme="minorEastAsia"/>
          <w:b/>
          <w:bCs/>
          <w:sz w:val="28"/>
          <w:szCs w:val="28"/>
          <w:lang w:val="en-US" w:eastAsia="zh-CN"/>
        </w:rPr>
        <w:t>8</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rPr>
        <w:t>质疑供应商对采购人、采购代理机构的答复不满意，或者采购人、采购代理机构未在规定时间内作出答复的，可以在答复期满后15个工作日内向同级财政部门提起投诉。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8</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rPr>
        <w:t>投诉供应商在法定投诉期内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“政府采购在线质疑投诉系统”提出投诉。</w:t>
      </w:r>
    </w:p>
    <w:p>
      <w:pPr>
        <w:spacing w:beforeLines="0" w:afterLines="0" w:line="480" w:lineRule="exact"/>
        <w:jc w:val="center"/>
        <w:rPr>
          <w:rFonts w:hint="default" w:ascii="Times New Roman" w:hAnsi="Times New Roman" w:cs="Times New Roman" w:eastAsiaTheme="minorEastAsia"/>
          <w:b/>
          <w:bCs/>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（九）保密及回避要求</w:t>
      </w:r>
    </w:p>
    <w:p>
      <w:pPr>
        <w:spacing w:beforeLines="0" w:afterLines="0" w:line="480" w:lineRule="exact"/>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29</w:t>
      </w:r>
      <w:r>
        <w:rPr>
          <w:rFonts w:hint="default" w:ascii="Times New Roman" w:hAnsi="Times New Roman" w:cs="Times New Roman" w:eastAsiaTheme="minorEastAsia"/>
          <w:b/>
          <w:bCs/>
          <w:sz w:val="28"/>
          <w:szCs w:val="28"/>
          <w:lang w:val="en-US" w:eastAsia="zh-CN"/>
        </w:rPr>
        <w:t>.保密要求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29</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采购人、采购代理机构应当采取必要措施，保证评标在严格保密的情况下进行。除采购人代表、评标现场组织人员外，采购人的其他工作人员以及与评标工作无关的人员不得进入评标现场</w:t>
      </w:r>
      <w:r>
        <w:rPr>
          <w:rFonts w:hint="default" w:ascii="Times New Roman" w:hAnsi="Times New Roman" w:cs="Times New Roman" w:eastAsiaTheme="minorEastAsia"/>
          <w:sz w:val="28"/>
          <w:szCs w:val="28"/>
        </w:rPr>
        <w:t>。</w:t>
      </w:r>
    </w:p>
    <w:p>
      <w:pPr>
        <w:spacing w:beforeLines="0" w:afterLines="0" w:line="480" w:lineRule="exact"/>
        <w:jc w:val="both"/>
        <w:rPr>
          <w:rFonts w:hint="default" w:ascii="Times New Roman" w:hAnsi="Times New Roman" w:cs="Times New Roman"/>
          <w:b/>
          <w:bCs/>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val="en-US" w:eastAsia="zh-CN"/>
        </w:rPr>
        <w:t>29</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有关人员对评标情况以及在评标过程中获悉的国家秘密、商业秘密负有保密责任</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eastAsia" w:cs="Times New Roman" w:eastAsiaTheme="minorEastAsia"/>
          <w:b/>
          <w:bCs/>
          <w:sz w:val="28"/>
          <w:szCs w:val="28"/>
          <w:lang w:val="en-US" w:eastAsia="zh-CN"/>
        </w:rPr>
        <w:t>0</w:t>
      </w:r>
      <w:r>
        <w:rPr>
          <w:rFonts w:hint="default" w:ascii="Times New Roman" w:hAnsi="Times New Roman" w:cs="Times New Roman" w:eastAsiaTheme="minorEastAsia"/>
          <w:b/>
          <w:bCs/>
          <w:sz w:val="28"/>
          <w:szCs w:val="28"/>
          <w:lang w:val="en-US" w:eastAsia="zh-CN"/>
        </w:rPr>
        <w:t>.回避要求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.1 </w:t>
      </w:r>
      <w:r>
        <w:rPr>
          <w:rFonts w:hint="default" w:ascii="Times New Roman" w:hAnsi="Times New Roman" w:cs="Times New Roman" w:eastAsiaTheme="minorEastAsia"/>
          <w:sz w:val="28"/>
          <w:szCs w:val="28"/>
          <w:lang w:eastAsia="zh-CN"/>
        </w:rPr>
        <w:t>政府采购活动中，采购人员及相关人员与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有下列利害关系之一的，应当回避：</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（1）参加采购活动前3年内与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存在劳动关系；</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（2）参加采购活动前3年内担任</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val="en-US" w:eastAsia="zh-CN"/>
        </w:rPr>
        <w:t>的董事、监事；</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）参加采购活动前 3 年内是</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的控股股东或者实际控制人；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）与</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有其他可能影响政府采购活动公平、公正进行的关系。</w:t>
      </w:r>
    </w:p>
    <w:p>
      <w:pPr>
        <w:spacing w:beforeLines="0" w:afterLines="0" w:line="480" w:lineRule="exact"/>
        <w:ind w:firstLine="560" w:firstLineChars="200"/>
        <w:rPr>
          <w:rFonts w:hint="default" w:ascii="Times New Roman" w:hAnsi="Times New Roman" w:cs="Times New Roman" w:eastAsiaTheme="minorEastAsia"/>
          <w:sz w:val="28"/>
          <w:szCs w:val="28"/>
          <w:lang w:eastAsia="zh-CN"/>
        </w:rPr>
      </w:pP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认为采购人员及相关人员与其他</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lang w:eastAsia="zh-CN"/>
        </w:rPr>
        <w:t>有利害关系的，可以向代理机构书面提出回避申请，并说明理由。代理机构应及时询问被申请回避人员，有利害关系的被申请回避人员应当回避。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.2 </w:t>
      </w:r>
      <w:r>
        <w:rPr>
          <w:rFonts w:hint="default" w:ascii="Times New Roman" w:hAnsi="Times New Roman" w:cs="Times New Roman" w:eastAsiaTheme="minorEastAsia"/>
          <w:sz w:val="28"/>
          <w:szCs w:val="28"/>
          <w:lang w:eastAsia="zh-CN"/>
        </w:rPr>
        <w:t>评审专家与参加采购活动的供应商存在下列利害关系之一的,应当回避: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）参加采购活动前三年内,与供应商存在劳动关系,或者担任过供应商的董事、监事,或者是供应商的控股股东或实际控制人;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与供应商的法定代表人或者负责人有夫妻、直系血亲、三代以内旁系血亲或者近姻亲关系;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lang w:eastAsia="zh-CN"/>
        </w:rPr>
        <w:t>与供应商有其他可能影响政府采购活动公平、公正进行的关系。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评审专家发现本人与参加采购活动的供应商有利害关系的,应当主动提出回避。采购人或者采购代理机构发现评审专家与参加采购活动的供应商有利害关系的,应当要求其回避。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eastAsia" w:cs="Times New Roman" w:eastAsiaTheme="minorEastAsia"/>
          <w:sz w:val="28"/>
          <w:szCs w:val="28"/>
          <w:lang w:val="en-US" w:eastAsia="zh-CN"/>
        </w:rPr>
        <w:t>0</w:t>
      </w:r>
      <w:r>
        <w:rPr>
          <w:rFonts w:hint="default" w:ascii="Times New Roman" w:hAnsi="Times New Roman" w:cs="Times New Roman" w:eastAsiaTheme="minorEastAsia"/>
          <w:sz w:val="28"/>
          <w:szCs w:val="28"/>
          <w:lang w:val="en-US" w:eastAsia="zh-CN"/>
        </w:rPr>
        <w:t xml:space="preserve">.3 </w:t>
      </w:r>
      <w:r>
        <w:rPr>
          <w:rFonts w:hint="default" w:ascii="Times New Roman" w:hAnsi="Times New Roman" w:cs="Times New Roman" w:eastAsiaTheme="minorEastAsia"/>
          <w:sz w:val="28"/>
          <w:szCs w:val="28"/>
          <w:lang w:eastAsia="zh-CN"/>
        </w:rPr>
        <w:t>各级财政部门政府采购监督管理工作人员,不得作为评审专家参与政府采购项目的评审活动。</w:t>
      </w:r>
    </w:p>
    <w:p>
      <w:pPr>
        <w:spacing w:beforeLines="0" w:afterLines="0" w:line="480" w:lineRule="exact"/>
        <w:jc w:val="both"/>
        <w:rPr>
          <w:rFonts w:hint="default" w:ascii="Times New Roman" w:hAnsi="Times New Roman" w:cs="Times New Roman" w:eastAsiaTheme="minorEastAsia"/>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十</w:t>
      </w: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需要补充的其他内容</w:t>
      </w:r>
      <w:r>
        <w:rPr>
          <w:rFonts w:hint="default" w:cs="Times New Roman" w:eastAsiaTheme="minorEastAsia"/>
          <w:b/>
          <w:bCs/>
          <w:i/>
          <w:iCs/>
          <w:sz w:val="28"/>
          <w:szCs w:val="28"/>
          <w:lang w:eastAsia="zh-CN"/>
        </w:rPr>
        <w:t>（如有）</w:t>
      </w:r>
    </w:p>
    <w:p>
      <w:pPr>
        <w:spacing w:beforeLines="0" w:afterLines="0" w:line="480" w:lineRule="exact"/>
        <w:jc w:val="both"/>
        <w:rPr>
          <w:rFonts w:hint="default" w:ascii="Times New Roman" w:hAnsi="Times New Roman" w:cs="Times New Roman"/>
          <w:b/>
          <w:bCs/>
          <w:sz w:val="28"/>
          <w:szCs w:val="28"/>
        </w:rPr>
      </w:pPr>
      <w:r>
        <w:rPr>
          <w:rFonts w:hint="default" w:cs="Times New Roman"/>
          <w:b/>
          <w:bCs/>
          <w:sz w:val="28"/>
          <w:szCs w:val="28"/>
          <w:lang w:val="en-US" w:eastAsia="zh-CN"/>
        </w:rPr>
        <w:t xml:space="preserve">   </w:t>
      </w:r>
      <w:r>
        <w:rPr>
          <w:rFonts w:hint="default" w:cs="Times New Roman" w:eastAsiaTheme="minorEastAsia"/>
          <w:b w:val="0"/>
          <w:bCs w:val="0"/>
          <w:sz w:val="28"/>
          <w:szCs w:val="28"/>
          <w:lang w:val="en-US" w:eastAsia="zh-CN"/>
        </w:rPr>
        <w:t xml:space="preserve"> 3</w:t>
      </w:r>
      <w:r>
        <w:rPr>
          <w:rFonts w:hint="eastAsia" w:cs="Times New Roman" w:eastAsiaTheme="minorEastAsia"/>
          <w:b w:val="0"/>
          <w:bCs w:val="0"/>
          <w:sz w:val="28"/>
          <w:szCs w:val="28"/>
          <w:lang w:val="en-US" w:eastAsia="zh-CN"/>
        </w:rPr>
        <w:t>1</w:t>
      </w:r>
      <w:r>
        <w:rPr>
          <w:rFonts w:hint="default" w:cs="Times New Roman" w:eastAsiaTheme="minorEastAsia"/>
          <w:b w:val="0"/>
          <w:bCs w:val="0"/>
          <w:sz w:val="28"/>
          <w:szCs w:val="28"/>
          <w:lang w:val="en-US" w:eastAsia="zh-CN"/>
        </w:rPr>
        <w:t>.需要补充的其他内容</w:t>
      </w:r>
      <w:r>
        <w:rPr>
          <w:rFonts w:hint="default" w:cs="Times New Roman" w:eastAsiaTheme="minorEastAsia"/>
          <w:b/>
          <w:bCs/>
          <w:i/>
          <w:iCs/>
          <w:sz w:val="28"/>
          <w:szCs w:val="28"/>
          <w:lang w:val="en-US" w:eastAsia="zh-CN"/>
        </w:rPr>
        <w:t>（如有）</w:t>
      </w:r>
      <w:r>
        <w:rPr>
          <w:rFonts w:hint="default" w:ascii="Times New Roman" w:hAnsi="Times New Roman" w:cs="Times New Roman"/>
          <w:b/>
          <w:bCs/>
          <w:sz w:val="28"/>
          <w:szCs w:val="28"/>
        </w:rPr>
        <w:br w:type="page"/>
      </w:r>
    </w:p>
    <w:p>
      <w:pPr>
        <w:spacing w:beforeLines="0" w:afterLines="0" w:line="48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第</w:t>
      </w:r>
      <w:r>
        <w:rPr>
          <w:rFonts w:hint="default" w:ascii="Times New Roman" w:hAnsi="Times New Roman" w:cs="Times New Roman"/>
          <w:b/>
          <w:bCs/>
          <w:sz w:val="32"/>
          <w:szCs w:val="32"/>
          <w:lang w:eastAsia="zh-CN"/>
        </w:rPr>
        <w:t>三</w:t>
      </w:r>
      <w:r>
        <w:rPr>
          <w:rFonts w:hint="default" w:ascii="Times New Roman" w:hAnsi="Times New Roman" w:cs="Times New Roman"/>
          <w:b/>
          <w:bCs/>
          <w:sz w:val="32"/>
          <w:szCs w:val="32"/>
        </w:rPr>
        <w:t>章 采购需求</w:t>
      </w:r>
    </w:p>
    <w:p>
      <w:pPr>
        <w:spacing w:line="560" w:lineRule="exact"/>
        <w:rPr>
          <w:rFonts w:hint="default" w:ascii="Times New Roman" w:hAnsi="Times New Roman" w:cs="Times New Roman"/>
          <w:sz w:val="32"/>
          <w:szCs w:val="32"/>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lang w:val="en-US" w:eastAsia="zh-CN"/>
        </w:rPr>
        <w:t>项目背景或项目概述</w:t>
      </w:r>
      <w:r>
        <w:rPr>
          <w:rFonts w:hint="default" w:ascii="Times New Roman" w:hAnsi="Times New Roman" w:cs="Times New Roman" w:eastAsiaTheme="minorEastAsia"/>
          <w:b/>
          <w:bCs/>
          <w:i/>
          <w:iCs/>
          <w:sz w:val="28"/>
          <w:szCs w:val="28"/>
          <w:lang w:val="en-US" w:eastAsia="zh-CN"/>
        </w:rPr>
        <w:t>（如有）</w:t>
      </w:r>
    </w:p>
    <w:p>
      <w:pPr>
        <w:spacing w:beforeLines="0" w:afterLines="0" w:line="480" w:lineRule="exact"/>
        <w:rPr>
          <w:rFonts w:hint="default" w:ascii="Times New Roman" w:hAnsi="Times New Roman" w:cs="Times New Roman" w:eastAsiaTheme="minorEastAsia"/>
          <w:b/>
          <w:bCs/>
          <w:i/>
          <w:i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二</w:t>
      </w:r>
      <w:r>
        <w:rPr>
          <w:rFonts w:hint="default" w:ascii="Times New Roman" w:hAnsi="Times New Roman" w:cs="Times New Roman" w:eastAsiaTheme="minorEastAsia"/>
          <w:b/>
          <w:bCs/>
          <w:sz w:val="28"/>
          <w:szCs w:val="28"/>
        </w:rPr>
        <w:t>、商务</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采购标的交付（实施）的时间（期限）：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采购标的交付地点（范围）：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付款条件（进度和方式）：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□履约保证金：</w:t>
      </w:r>
      <w:r>
        <w:rPr>
          <w:rFonts w:hint="default" w:ascii="Times New Roman" w:hAnsi="Times New Roman" w:cs="Times New Roman" w:eastAsiaTheme="minorEastAsia"/>
          <w:iCs w:val="0"/>
          <w:sz w:val="28"/>
          <w:szCs w:val="28"/>
        </w:rPr>
        <w:t xml:space="preserve">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包装和运输：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售后服务：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安装调试：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□交付标准和方法（验收标准）：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□质量保修范围和保修期：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培训：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保险：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□涉及采购标的的知识产权归属和处理方式：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□国家标准、行业标准、地方标准等标准、规范：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□涉及运行维护、升级更新、备品备件及耗材等要求：</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□涉及服务采购项目考核计量等要求：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□涉及工程项目的工程质量、项目经理、工程进度、工程计量方式、工程变更、竣工验收、质量保证等要求：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□其他商务</w:t>
      </w:r>
      <w:r>
        <w:rPr>
          <w:rFonts w:hint="default" w:ascii="Times New Roman" w:hAnsi="Times New Roman" w:cs="Times New Roman" w:eastAsiaTheme="minorEastAsia"/>
          <w:sz w:val="28"/>
          <w:szCs w:val="28"/>
          <w:lang w:eastAsia="zh-CN"/>
        </w:rPr>
        <w:t>要求</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b/>
          <w:b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三</w:t>
      </w:r>
      <w:r>
        <w:rPr>
          <w:rFonts w:hint="default" w:ascii="Times New Roman" w:hAnsi="Times New Roman" w:cs="Times New Roman" w:eastAsiaTheme="minorEastAsia"/>
          <w:b/>
          <w:bCs/>
          <w:sz w:val="28"/>
          <w:szCs w:val="28"/>
        </w:rPr>
        <w:t>、技术</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（适用货物）</w:t>
      </w:r>
    </w:p>
    <w:tbl>
      <w:tblPr>
        <w:tblStyle w:val="2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85"/>
        <w:gridCol w:w="629"/>
        <w:gridCol w:w="743"/>
        <w:gridCol w:w="786"/>
        <w:gridCol w:w="742"/>
        <w:gridCol w:w="772"/>
        <w:gridCol w:w="771"/>
        <w:gridCol w:w="957"/>
        <w:gridCol w:w="958"/>
        <w:gridCol w:w="111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eastAsia"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标的对应所属行业</w:t>
            </w: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是否涉及核心产品</w:t>
            </w: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是否涉及采购进口产品</w:t>
            </w: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是否涉及强制采购节能产品</w:t>
            </w: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是否涉及优先采购节能产品</w:t>
            </w: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是否涉及优先采购环境标志产品</w:t>
            </w: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bookmarkStart w:id="0" w:name="OLE_LINK10"/>
            <w:bookmarkStart w:id="1" w:name="OLE_LINK11"/>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bookmarkEnd w:id="0"/>
            <w:bookmarkEnd w:id="1"/>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（适用服务）</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65"/>
        <w:gridCol w:w="1253"/>
        <w:gridCol w:w="1480"/>
        <w:gridCol w:w="1566"/>
        <w:gridCol w:w="147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eastAsia"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highlight w:val="none"/>
                <w:vertAlign w:val="baseline"/>
                <w:lang w:eastAsia="zh-CN"/>
              </w:rPr>
              <w:t>标的对应所属行业</w:t>
            </w: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2</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标的详细</w:t>
      </w:r>
      <w:r>
        <w:rPr>
          <w:rFonts w:hint="default" w:ascii="Times New Roman" w:hAnsi="Times New Roman" w:cs="Times New Roman" w:eastAsiaTheme="minorEastAsia"/>
          <w:b/>
          <w:bCs/>
          <w:sz w:val="28"/>
          <w:szCs w:val="28"/>
          <w:lang w:eastAsia="zh-CN"/>
        </w:rPr>
        <w:t>技术要求</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标的1</w:t>
      </w:r>
      <w:r>
        <w:rPr>
          <w:rFonts w:hint="default" w:ascii="Times New Roman" w:hAnsi="Times New Roman" w:cs="Times New Roman" w:eastAsiaTheme="minorEastAsia"/>
          <w:sz w:val="28"/>
          <w:szCs w:val="28"/>
          <w:lang w:eastAsia="zh-CN"/>
        </w:rPr>
        <w:t>技术要求</w:t>
      </w:r>
      <w:r>
        <w:rPr>
          <w:rFonts w:hint="default" w:ascii="Times New Roman" w:hAnsi="Times New Roman" w:cs="Times New Roman" w:eastAsiaTheme="minorEastAsia"/>
          <w:sz w:val="28"/>
          <w:szCs w:val="28"/>
        </w:rPr>
        <w:t>：</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）标的</w:t>
      </w:r>
      <w:r>
        <w:rPr>
          <w:rFonts w:hint="default" w:ascii="Times New Roman" w:hAnsi="Times New Roman" w:cs="Times New Roman" w:eastAsiaTheme="minorEastAsia"/>
          <w:sz w:val="28"/>
          <w:szCs w:val="28"/>
          <w:lang w:val="en-US" w:eastAsia="zh-CN"/>
        </w:rPr>
        <w:t>2技术要求：</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3.验收标准：</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w:t>
      </w:r>
      <w:r>
        <w:rPr>
          <w:rFonts w:hint="eastAsia" w:cs="Times New Roman" w:eastAsiaTheme="minorEastAsia"/>
          <w:b/>
          <w:bCs/>
          <w:sz w:val="28"/>
          <w:szCs w:val="28"/>
          <w:lang w:val="en-US" w:eastAsia="zh-CN"/>
        </w:rPr>
        <w:t>图纸或工程量清单（如有）：</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lang w:val="en-US" w:eastAsia="zh-CN"/>
        </w:rPr>
        <w:t>其他（如有）：</w:t>
      </w:r>
    </w:p>
    <w:p>
      <w:pPr>
        <w:spacing w:beforeLines="0" w:afterLines="0" w:line="480" w:lineRule="exact"/>
        <w:ind w:firstLine="560"/>
        <w:rPr>
          <w:rFonts w:hint="default" w:ascii="Times New Roman" w:hAnsi="Times New Roman" w:cs="Times New Roman"/>
          <w:sz w:val="32"/>
          <w:szCs w:val="32"/>
        </w:rPr>
      </w:pPr>
      <w:r>
        <w:rPr>
          <w:rFonts w:hint="default" w:ascii="Times New Roman" w:hAnsi="Times New Roman" w:cs="Times New Roman" w:eastAsiaTheme="minorEastAsia"/>
          <w:b/>
          <w:bCs/>
          <w:sz w:val="28"/>
          <w:szCs w:val="28"/>
          <w:lang w:val="en-US" w:eastAsia="zh-CN"/>
        </w:rPr>
        <w:t>四、其他要求（如有）</w:t>
      </w:r>
      <w:r>
        <w:rPr>
          <w:rFonts w:hint="default" w:ascii="Times New Roman" w:hAnsi="Times New Roman" w:cs="Times New Roman"/>
          <w:sz w:val="32"/>
          <w:szCs w:val="32"/>
        </w:rPr>
        <w:br w:type="page"/>
      </w:r>
    </w:p>
    <w:p>
      <w:pPr>
        <w:pStyle w:val="3"/>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四</w:t>
      </w:r>
      <w:r>
        <w:rPr>
          <w:rFonts w:hint="default" w:ascii="Times New Roman" w:hAnsi="Times New Roman" w:cs="Times New Roman" w:eastAsiaTheme="minorEastAsia"/>
          <w:sz w:val="32"/>
          <w:szCs w:val="32"/>
        </w:rPr>
        <w:t>章 资格审查</w:t>
      </w:r>
    </w:p>
    <w:p>
      <w:pPr>
        <w:spacing w:beforeLines="0" w:afterLines="0" w:line="480" w:lineRule="exact"/>
        <w:ind w:firstLine="0"/>
        <w:rPr>
          <w:rFonts w:hint="default" w:ascii="Times New Roman" w:hAnsi="Times New Roman" w:cs="Times New Roman" w:eastAsiaTheme="minorEastAsia"/>
          <w:bCs/>
          <w:sz w:val="28"/>
          <w:szCs w:val="28"/>
          <w:lang w:val="zh-CN"/>
        </w:rPr>
      </w:pPr>
    </w:p>
    <w:p>
      <w:pPr>
        <w:spacing w:beforeLines="0" w:afterLines="0" w:line="480" w:lineRule="exact"/>
        <w:ind w:firstLine="0"/>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
          <w:bCs w:val="0"/>
          <w:sz w:val="28"/>
          <w:szCs w:val="28"/>
          <w:lang w:val="en-US" w:eastAsia="zh-CN"/>
        </w:rPr>
        <w:t>一、资格审查程序</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w:t>
      </w:r>
      <w:r>
        <w:rPr>
          <w:rFonts w:hint="eastAsia" w:cs="Times New Roman" w:eastAsiaTheme="minorEastAsia"/>
          <w:bCs/>
          <w:sz w:val="28"/>
          <w:szCs w:val="28"/>
          <w:lang w:val="en-US" w:eastAsia="zh-CN"/>
        </w:rPr>
        <w:t>单一来源采购人员根据</w:t>
      </w:r>
      <w:r>
        <w:rPr>
          <w:rFonts w:hint="default" w:ascii="Times New Roman" w:hAnsi="Times New Roman" w:cs="Times New Roman" w:eastAsiaTheme="minorEastAsia"/>
          <w:bCs/>
          <w:sz w:val="28"/>
          <w:szCs w:val="28"/>
          <w:lang w:val="en-US" w:eastAsia="zh-CN"/>
        </w:rPr>
        <w:t>《资格审查要求》对</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的资格进行审查。</w:t>
      </w:r>
    </w:p>
    <w:p>
      <w:pPr>
        <w:spacing w:beforeLines="0" w:afterLines="0" w:line="480" w:lineRule="exact"/>
        <w:ind w:firstLine="56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en-US" w:eastAsia="zh-CN"/>
        </w:rPr>
        <w:t>资格审查有任何一项不符合《资格审查要求》的，资格审查不合格，</w:t>
      </w:r>
      <w:r>
        <w:rPr>
          <w:rFonts w:hint="eastAsia" w:cs="Times New Roman" w:eastAsiaTheme="minorEastAsia"/>
          <w:bCs/>
          <w:sz w:val="28"/>
          <w:szCs w:val="28"/>
          <w:lang w:val="en-US" w:eastAsia="zh-CN"/>
        </w:rPr>
        <w:t>响应</w:t>
      </w:r>
      <w:r>
        <w:rPr>
          <w:rFonts w:hint="default" w:ascii="Times New Roman" w:hAnsi="Times New Roman" w:cs="Times New Roman" w:eastAsiaTheme="minorEastAsia"/>
          <w:b/>
          <w:bCs w:val="0"/>
          <w:sz w:val="28"/>
          <w:szCs w:val="28"/>
          <w:lang w:val="en-US" w:eastAsia="zh-CN"/>
        </w:rPr>
        <w:t>无效</w:t>
      </w:r>
      <w:r>
        <w:rPr>
          <w:rFonts w:hint="default" w:ascii="Times New Roman" w:hAnsi="Times New Roman" w:cs="Times New Roman" w:eastAsiaTheme="minorEastAsia"/>
          <w:bCs/>
          <w:sz w:val="28"/>
          <w:szCs w:val="28"/>
          <w:lang w:val="en-US" w:eastAsia="zh-CN"/>
        </w:rPr>
        <w:t>。</w:t>
      </w:r>
    </w:p>
    <w:p>
      <w:pPr>
        <w:spacing w:beforeLines="0" w:afterLines="0" w:line="480" w:lineRule="exact"/>
        <w:ind w:firstLine="0"/>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bCs w:val="0"/>
          <w:sz w:val="28"/>
          <w:szCs w:val="28"/>
          <w:lang w:val="en-US" w:eastAsia="zh-CN"/>
        </w:rPr>
        <w:t>二、资格审查要求</w:t>
      </w:r>
      <w:r>
        <w:rPr>
          <w:rFonts w:hint="default" w:ascii="Times New Roman" w:hAnsi="Times New Roman" w:cs="Times New Roman" w:eastAsiaTheme="minorEastAsia"/>
          <w:b/>
          <w:bCs/>
          <w:i/>
          <w:iCs/>
          <w:sz w:val="28"/>
          <w:szCs w:val="28"/>
          <w:lang w:val="en-US" w:eastAsia="zh-CN"/>
        </w:rPr>
        <w:t>（根据需要自行调整）</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14"/>
        <w:gridCol w:w="188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序号</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审查因素</w:t>
            </w:r>
          </w:p>
        </w:tc>
        <w:tc>
          <w:tcPr>
            <w:tcW w:w="67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具有独立承担民事责任的能力</w:t>
            </w:r>
          </w:p>
        </w:tc>
        <w:tc>
          <w:tcPr>
            <w:tcW w:w="6714" w:type="dxa"/>
            <w:vAlign w:val="center"/>
          </w:tcPr>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1</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为企业（包括合伙企业）的，应提供有效的“营业执照”；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2</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为事业单位的，应提供有效的“事业单位法人证书”；</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3</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是非企业机构的，应提供有效的“执业许可证”、“登记证书”等证明文件；</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4</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是个体工商户的，应提供有效的“个体工商户营业执照”；</w:t>
            </w:r>
          </w:p>
          <w:p>
            <w:pPr>
              <w:spacing w:beforeLines="0" w:afterLines="0" w:line="480" w:lineRule="exact"/>
              <w:ind w:firstLine="0"/>
              <w:rPr>
                <w:rFonts w:hint="default" w:eastAsiaTheme="minorEastAsia"/>
                <w:bCs/>
                <w:sz w:val="28"/>
                <w:szCs w:val="28"/>
                <w:lang w:val="zh-CN"/>
              </w:rPr>
            </w:pPr>
            <w:r>
              <w:rPr>
                <w:rFonts w:hint="default" w:eastAsiaTheme="minorEastAsia"/>
                <w:bCs/>
                <w:sz w:val="28"/>
                <w:szCs w:val="28"/>
                <w:lang w:val="zh-CN"/>
              </w:rPr>
              <w:t>（</w:t>
            </w:r>
            <w:r>
              <w:rPr>
                <w:rFonts w:hint="default" w:eastAsiaTheme="minorEastAsia"/>
                <w:bCs/>
                <w:sz w:val="28"/>
                <w:szCs w:val="28"/>
                <w:lang w:val="zh-CN" w:eastAsia="zh-CN"/>
              </w:rPr>
              <w:t>5</w:t>
            </w:r>
            <w:r>
              <w:rPr>
                <w:rFonts w:hint="default" w:eastAsiaTheme="minorEastAsia"/>
                <w:bCs/>
                <w:sz w:val="28"/>
                <w:szCs w:val="28"/>
                <w:lang w:val="zh-CN"/>
              </w:rPr>
              <w:t>）</w:t>
            </w:r>
            <w:r>
              <w:rPr>
                <w:rFonts w:hint="eastAsia" w:cs="Times New Roman" w:eastAsiaTheme="minorEastAsia"/>
                <w:bCs/>
                <w:sz w:val="28"/>
                <w:szCs w:val="28"/>
                <w:lang w:val="en-US" w:eastAsia="zh-CN"/>
              </w:rPr>
              <w:t>供应商</w:t>
            </w:r>
            <w:r>
              <w:rPr>
                <w:rFonts w:hint="default" w:eastAsiaTheme="minorEastAsia"/>
                <w:bCs/>
                <w:sz w:val="28"/>
                <w:szCs w:val="28"/>
                <w:lang w:val="zh-CN"/>
              </w:rPr>
              <w:t>是自然人的，应提供有效的自然人身份证明。</w:t>
            </w:r>
          </w:p>
          <w:p>
            <w:pPr>
              <w:spacing w:beforeLines="0" w:afterLines="0" w:line="480" w:lineRule="exact"/>
              <w:rPr>
                <w:rFonts w:hint="default"/>
                <w:lang w:val="zh-CN"/>
              </w:rPr>
            </w:pPr>
            <w:r>
              <w:rPr>
                <w:rFonts w:hint="default" w:ascii="Times New Roman" w:hAnsi="Times New Roman" w:cs="Times New Roman" w:eastAsiaTheme="minorEastAsia"/>
                <w:bCs/>
                <w:sz w:val="28"/>
                <w:szCs w:val="28"/>
                <w:lang w:val="zh-CN" w:eastAsia="zh-CN"/>
              </w:rPr>
              <w:t>（6）</w:t>
            </w:r>
            <w:r>
              <w:rPr>
                <w:rFonts w:hint="default" w:ascii="Times New Roman" w:hAnsi="Times New Roman" w:cs="Times New Roman" w:eastAsiaTheme="minorEastAsia"/>
                <w:bCs/>
                <w:sz w:val="28"/>
                <w:szCs w:val="28"/>
                <w:u w:val="single"/>
                <w:lang w:val="zh-CN" w:eastAsia="zh-CN"/>
              </w:rPr>
              <w:t xml:space="preserve">            </w:t>
            </w:r>
            <w:r>
              <w:rPr>
                <w:rFonts w:hint="default" w:ascii="Times New Roman" w:hAnsi="Times New Roman" w:cs="Times New Roman" w:eastAsiaTheme="minorEastAsia"/>
                <w:bCs/>
                <w:color w:val="FF0000"/>
                <w:sz w:val="28"/>
                <w:szCs w:val="28"/>
                <w:lang w:val="zh-CN" w:eastAsia="zh-CN"/>
              </w:rPr>
              <w:t>（</w:t>
            </w:r>
            <w:r>
              <w:rPr>
                <w:rFonts w:hint="default" w:cs="Times New Roman" w:eastAsiaTheme="minorEastAsia"/>
                <w:b w:val="0"/>
                <w:bCs/>
                <w:i w:val="0"/>
                <w:iCs w:val="0"/>
                <w:kern w:val="2"/>
                <w:sz w:val="28"/>
                <w:szCs w:val="28"/>
                <w:lang w:val="zh-CN" w:eastAsia="zh-CN" w:bidi="ar-SA"/>
              </w:rPr>
              <w:t>如有</w:t>
            </w:r>
            <w:r>
              <w:rPr>
                <w:rFonts w:hint="default" w:ascii="Times New Roman" w:hAnsi="Times New Roman" w:cs="Times New Roman" w:eastAsiaTheme="minorEastAsia"/>
                <w:b w:val="0"/>
                <w:bCs/>
                <w:i w:val="0"/>
                <w:iCs w:val="0"/>
                <w:color w:val="FF0000"/>
                <w:kern w:val="2"/>
                <w:sz w:val="28"/>
                <w:szCs w:val="28"/>
                <w:highlight w:val="none"/>
                <w:lang w:val="zh-CN" w:eastAsia="zh-CN" w:bidi="ar-SA"/>
              </w:rPr>
              <w:t>）</w:t>
            </w:r>
            <w:r>
              <w:rPr>
                <w:rFonts w:hint="default" w:ascii="Times New Roman" w:hAnsi="Times New Roman" w:cs="Times New Roman" w:eastAsiaTheme="minorEastAsia"/>
                <w:bCs/>
                <w:sz w:val="28"/>
                <w:szCs w:val="28"/>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2</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具有良好的商业信誉和健全的财务会计制度</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单一来源采购文件</w:t>
            </w:r>
            <w:r>
              <w:rPr>
                <w:rFonts w:hint="default" w:ascii="Times New Roman" w:hAnsi="Times New Roman" w:cs="Times New Roman" w:eastAsiaTheme="minorEastAsia"/>
                <w:bCs/>
                <w:sz w:val="28"/>
                <w:szCs w:val="28"/>
                <w:lang w:val="zh-CN"/>
              </w:rPr>
              <w:t>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3</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具有履行合同所必需的设备和专业技术能力</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（可根据采购项目特点自行填写）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4</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有依法缴纳税收和社会保障资金的良好记录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单一来源采购文件</w:t>
            </w:r>
            <w:r>
              <w:rPr>
                <w:rFonts w:hint="default" w:ascii="Times New Roman" w:hAnsi="Times New Roman" w:cs="Times New Roman" w:eastAsiaTheme="minorEastAsia"/>
                <w:bCs/>
                <w:sz w:val="28"/>
                <w:szCs w:val="28"/>
                <w:lang w:val="zh-CN"/>
              </w:rPr>
              <w:t>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5</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参加政府采购活动前三年内，在经营活动中没有重大违法记录</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提供符合</w:t>
            </w:r>
            <w:r>
              <w:rPr>
                <w:rFonts w:hint="eastAsia" w:cs="Times New Roman" w:eastAsiaTheme="minorEastAsia"/>
                <w:bCs/>
                <w:sz w:val="28"/>
                <w:szCs w:val="28"/>
                <w:lang w:val="zh-CN"/>
              </w:rPr>
              <w:t>单一来源采购文件</w:t>
            </w:r>
            <w:r>
              <w:rPr>
                <w:rFonts w:hint="default" w:ascii="Times New Roman" w:hAnsi="Times New Roman" w:cs="Times New Roman" w:eastAsiaTheme="minorEastAsia"/>
                <w:bCs/>
                <w:sz w:val="28"/>
                <w:szCs w:val="28"/>
                <w:lang w:val="zh-CN"/>
              </w:rPr>
              <w:t>要求的《资格承诺函》，或提供相应的证明材料。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6</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r>
              <w:rPr>
                <w:rFonts w:hint="eastAsia" w:cs="Times New Roman" w:eastAsiaTheme="minorEastAsia"/>
                <w:sz w:val="28"/>
                <w:szCs w:val="28"/>
                <w:lang w:val="en-US" w:eastAsia="zh-CN"/>
              </w:rPr>
              <w:t>供应商</w:t>
            </w:r>
            <w:r>
              <w:rPr>
                <w:rFonts w:hint="default" w:ascii="Times New Roman" w:hAnsi="Times New Roman" w:cs="Times New Roman" w:eastAsiaTheme="minorEastAsia"/>
                <w:bCs/>
                <w:sz w:val="28"/>
                <w:szCs w:val="28"/>
                <w:lang w:val="zh-CN"/>
              </w:rPr>
              <w:t>信用记录</w:t>
            </w:r>
          </w:p>
        </w:tc>
        <w:tc>
          <w:tcPr>
            <w:tcW w:w="6714" w:type="dxa"/>
            <w:vAlign w:val="center"/>
          </w:tcPr>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Cs/>
                <w:sz w:val="28"/>
                <w:szCs w:val="28"/>
                <w:highlight w:val="none"/>
                <w:lang w:val="zh-CN"/>
              </w:rPr>
              <w:t>查询渠道：</w:t>
            </w:r>
            <w:r>
              <w:rPr>
                <w:rStyle w:val="24"/>
                <w:rFonts w:hint="default" w:ascii="Times New Roman" w:hAnsi="Times New Roman" w:cs="Times New Roman" w:eastAsiaTheme="minorEastAsia"/>
                <w:b w:val="0"/>
                <w:bCs/>
                <w:sz w:val="28"/>
                <w:szCs w:val="28"/>
                <w:highlight w:val="none"/>
                <w:lang w:val="zh-CN" w:eastAsia="zh-CN"/>
              </w:rPr>
              <w:t>“信用中国”网站、中国政府采购网</w:t>
            </w:r>
            <w:r>
              <w:rPr>
                <w:rStyle w:val="24"/>
                <w:rFonts w:hint="default" w:cs="Times New Roman" w:eastAsiaTheme="minorEastAsia"/>
                <w:b w:val="0"/>
                <w:bCs/>
                <w:sz w:val="28"/>
                <w:szCs w:val="28"/>
                <w:highlight w:val="none"/>
                <w:lang w:val="zh-CN" w:eastAsia="zh-CN"/>
              </w:rPr>
              <w:t>等渠道</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查询时点：</w:t>
            </w:r>
            <w:r>
              <w:rPr>
                <w:rFonts w:hint="eastAsia" w:cs="Times New Roman" w:eastAsiaTheme="minorEastAsia"/>
                <w:b w:val="0"/>
                <w:bCs/>
                <w:sz w:val="28"/>
                <w:szCs w:val="28"/>
                <w:highlight w:val="none"/>
                <w:lang w:val="zh-CN" w:eastAsia="zh-CN"/>
              </w:rPr>
              <w:t>响应文件提交</w:t>
            </w:r>
            <w:r>
              <w:rPr>
                <w:rFonts w:hint="default" w:ascii="Times New Roman" w:hAnsi="Times New Roman" w:cs="Times New Roman" w:eastAsiaTheme="minorEastAsia"/>
                <w:b w:val="0"/>
                <w:bCs/>
                <w:sz w:val="28"/>
                <w:szCs w:val="28"/>
                <w:highlight w:val="none"/>
                <w:lang w:val="zh-CN" w:eastAsia="zh-CN"/>
              </w:rPr>
              <w:t>截止时间以后、资格审查阶段采购人或采购代理机构的实际查询时间；</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信用信息查询记录和证据留存具体方式：查询结果网页打印页作为查询记录和证据，与其他采购文件一并保存；</w:t>
            </w:r>
          </w:p>
          <w:p>
            <w:pPr>
              <w:spacing w:beforeLines="0" w:afterLines="0" w:line="480" w:lineRule="exact"/>
              <w:ind w:firstLine="0"/>
              <w:rPr>
                <w:rFonts w:hint="default" w:ascii="Times New Roman" w:hAnsi="Times New Roman" w:cs="Times New Roman" w:eastAsiaTheme="minorEastAsia"/>
                <w:b w:val="0"/>
                <w:bCs/>
                <w:sz w:val="28"/>
                <w:szCs w:val="28"/>
                <w:highlight w:val="none"/>
                <w:lang w:val="zh-CN" w:eastAsia="zh-CN"/>
              </w:rPr>
            </w:pPr>
            <w:r>
              <w:rPr>
                <w:rFonts w:hint="default" w:ascii="Times New Roman" w:hAnsi="Times New Roman" w:cs="Times New Roman" w:eastAsiaTheme="minorEastAsia"/>
                <w:b w:val="0"/>
                <w:bCs/>
                <w:sz w:val="28"/>
                <w:szCs w:val="28"/>
                <w:highlight w:val="none"/>
                <w:lang w:val="zh-CN" w:eastAsia="zh-CN"/>
              </w:rPr>
              <w:t>信用信息的使用原则：</w:t>
            </w:r>
            <w:r>
              <w:rPr>
                <w:rStyle w:val="24"/>
                <w:rFonts w:hint="default" w:ascii="Times New Roman" w:hAnsi="Times New Roman" w:cs="Times New Roman" w:eastAsiaTheme="minorEastAsia"/>
                <w:b w:val="0"/>
                <w:bCs/>
                <w:sz w:val="28"/>
                <w:szCs w:val="28"/>
                <w:highlight w:val="none"/>
                <w:lang w:val="zh-CN" w:eastAsia="zh-CN"/>
              </w:rPr>
              <w:t>对列入失信被执行人、重大税收违法案件当事人名单、政府采购严重违法失信行为记录名单及其他不符合《中华人民共和国政府采购法》第二十二条规定条件的供应商，</w:t>
            </w:r>
            <w:r>
              <w:rPr>
                <w:rFonts w:hint="default" w:ascii="Times New Roman" w:hAnsi="Times New Roman" w:cs="Times New Roman" w:eastAsiaTheme="minorEastAsia"/>
                <w:b/>
                <w:bCs w:val="0"/>
                <w:sz w:val="28"/>
                <w:szCs w:val="28"/>
                <w:highlight w:val="none"/>
                <w:lang w:val="zh-CN" w:eastAsia="zh-CN"/>
              </w:rPr>
              <w:t>其</w:t>
            </w:r>
            <w:r>
              <w:rPr>
                <w:rFonts w:hint="eastAsia" w:cs="Times New Roman" w:eastAsiaTheme="minorEastAsia"/>
                <w:b/>
                <w:bCs w:val="0"/>
                <w:sz w:val="28"/>
                <w:szCs w:val="28"/>
                <w:highlight w:val="none"/>
                <w:lang w:val="zh-CN" w:eastAsia="zh-CN"/>
              </w:rPr>
              <w:t>响应</w:t>
            </w:r>
            <w:r>
              <w:rPr>
                <w:rFonts w:hint="default" w:ascii="Times New Roman" w:hAnsi="Times New Roman" w:cs="Times New Roman" w:eastAsiaTheme="minorEastAsia"/>
                <w:b/>
                <w:bCs w:val="0"/>
                <w:sz w:val="28"/>
                <w:szCs w:val="28"/>
                <w:highlight w:val="none"/>
                <w:lang w:val="zh-CN" w:eastAsia="zh-CN"/>
              </w:rPr>
              <w:t>无效</w:t>
            </w:r>
            <w:r>
              <w:rPr>
                <w:rFonts w:hint="default" w:ascii="Times New Roman" w:hAnsi="Times New Roman" w:cs="Times New Roman" w:eastAsiaTheme="minorEastAsia"/>
                <w:b w:val="0"/>
                <w:bCs/>
                <w:sz w:val="28"/>
                <w:szCs w:val="28"/>
                <w:highlight w:val="none"/>
                <w:lang w:val="zh-CN" w:eastAsia="zh-CN"/>
              </w:rPr>
              <w:t>。</w:t>
            </w:r>
            <w:r>
              <w:rPr>
                <w:rStyle w:val="24"/>
                <w:rFonts w:hint="default" w:ascii="Times New Roman" w:hAnsi="Times New Roman" w:cs="Times New Roman" w:eastAsiaTheme="minorEastAsia"/>
                <w:b w:val="0"/>
                <w:bCs/>
                <w:sz w:val="28"/>
                <w:szCs w:val="28"/>
                <w:highlight w:val="none"/>
                <w:lang w:val="zh-CN" w:eastAsia="zh-CN"/>
              </w:rPr>
              <w:t>联合体</w:t>
            </w:r>
            <w:r>
              <w:rPr>
                <w:rFonts w:hint="default" w:ascii="Times New Roman" w:hAnsi="Times New Roman" w:cs="Times New Roman" w:eastAsiaTheme="minorEastAsia"/>
                <w:b w:val="0"/>
                <w:bCs/>
                <w:sz w:val="28"/>
                <w:szCs w:val="28"/>
                <w:highlight w:val="none"/>
                <w:lang w:val="zh-CN" w:eastAsia="zh-CN"/>
              </w:rPr>
              <w:t>形式</w:t>
            </w:r>
            <w:r>
              <w:rPr>
                <w:rFonts w:hint="eastAsia" w:cs="Times New Roman" w:eastAsiaTheme="minorEastAsia"/>
                <w:b w:val="0"/>
                <w:bCs/>
                <w:sz w:val="28"/>
                <w:szCs w:val="28"/>
                <w:highlight w:val="none"/>
                <w:lang w:val="zh-CN" w:eastAsia="zh-CN"/>
              </w:rPr>
              <w:t>响应</w:t>
            </w:r>
            <w:r>
              <w:rPr>
                <w:rFonts w:hint="default" w:ascii="Times New Roman" w:hAnsi="Times New Roman" w:cs="Times New Roman" w:eastAsiaTheme="minorEastAsia"/>
                <w:b w:val="0"/>
                <w:bCs/>
                <w:sz w:val="28"/>
                <w:szCs w:val="28"/>
                <w:highlight w:val="none"/>
                <w:lang w:val="zh-CN" w:eastAsia="zh-CN"/>
              </w:rPr>
              <w:t>的</w:t>
            </w:r>
            <w:r>
              <w:rPr>
                <w:rStyle w:val="24"/>
                <w:rFonts w:hint="default" w:ascii="Times New Roman" w:hAnsi="Times New Roman" w:cs="Times New Roman" w:eastAsiaTheme="minorEastAsia"/>
                <w:b w:val="0"/>
                <w:bCs/>
                <w:sz w:val="28"/>
                <w:szCs w:val="28"/>
                <w:highlight w:val="none"/>
                <w:lang w:val="zh-CN" w:eastAsia="zh-CN"/>
              </w:rPr>
              <w:t>，联合体成员存在不良信用记录的，视同联合体存在不良信用记录</w:t>
            </w:r>
            <w:r>
              <w:rPr>
                <w:rFonts w:hint="default" w:ascii="Times New Roman" w:hAnsi="Times New Roman" w:cs="Times New Roman" w:eastAsiaTheme="minorEastAsia"/>
                <w:b w:val="0"/>
                <w:bCs/>
                <w:sz w:val="28"/>
                <w:szCs w:val="28"/>
                <w:highlight w:val="none"/>
                <w:lang w:val="zh-CN" w:eastAsia="zh-CN"/>
              </w:rPr>
              <w:t>，</w:t>
            </w:r>
            <w:r>
              <w:rPr>
                <w:rFonts w:hint="default" w:ascii="Times New Roman" w:hAnsi="Times New Roman" w:cs="Times New Roman" w:eastAsiaTheme="minorEastAsia"/>
                <w:b/>
                <w:bCs w:val="0"/>
                <w:sz w:val="28"/>
                <w:szCs w:val="28"/>
                <w:highlight w:val="none"/>
                <w:lang w:val="zh-CN" w:eastAsia="zh-CN"/>
              </w:rPr>
              <w:t>其</w:t>
            </w:r>
            <w:r>
              <w:rPr>
                <w:rFonts w:hint="eastAsia" w:cs="Times New Roman" w:eastAsiaTheme="minorEastAsia"/>
                <w:b/>
                <w:bCs w:val="0"/>
                <w:sz w:val="28"/>
                <w:szCs w:val="28"/>
                <w:highlight w:val="none"/>
                <w:lang w:val="zh-CN" w:eastAsia="zh-CN"/>
              </w:rPr>
              <w:t>响应</w:t>
            </w:r>
            <w:r>
              <w:rPr>
                <w:rFonts w:hint="default" w:ascii="Times New Roman" w:hAnsi="Times New Roman" w:cs="Times New Roman" w:eastAsiaTheme="minorEastAsia"/>
                <w:b/>
                <w:bCs w:val="0"/>
                <w:sz w:val="28"/>
                <w:szCs w:val="28"/>
                <w:highlight w:val="none"/>
                <w:lang w:val="zh-CN" w:eastAsia="zh-CN"/>
              </w:rPr>
              <w:t>无效</w:t>
            </w:r>
            <w:r>
              <w:rPr>
                <w:rFonts w:hint="default" w:ascii="Times New Roman" w:hAnsi="Times New Roman" w:cs="Times New Roman" w:eastAsiaTheme="minorEastAsia"/>
                <w:b w:val="0"/>
                <w:bCs/>
                <w:sz w:val="28"/>
                <w:szCs w:val="28"/>
                <w:highlight w:val="none"/>
                <w:lang w:val="zh-CN" w:eastAsia="zh-CN"/>
              </w:rPr>
              <w:t>。</w:t>
            </w:r>
          </w:p>
          <w:p>
            <w:pPr>
              <w:spacing w:beforeLines="0" w:afterLines="0" w:line="480" w:lineRule="exact"/>
              <w:ind w:firstLine="0"/>
              <w:rPr>
                <w:rFonts w:hint="default" w:ascii="Times New Roman" w:hAnsi="Times New Roman" w:cs="Times New Roman" w:eastAsiaTheme="minorEastAsia"/>
                <w:bCs/>
                <w:sz w:val="28"/>
                <w:szCs w:val="28"/>
                <w:highlight w:val="none"/>
                <w:lang w:val="zh-CN"/>
              </w:rPr>
            </w:pPr>
            <w:r>
              <w:rPr>
                <w:rFonts w:hint="default" w:ascii="Times New Roman" w:hAnsi="Times New Roman" w:cs="Times New Roman" w:eastAsiaTheme="minorEastAsia"/>
                <w:b/>
                <w:bCs w:val="0"/>
                <w:sz w:val="28"/>
                <w:szCs w:val="28"/>
                <w:highlight w:val="none"/>
                <w:lang w:val="zh-CN" w:eastAsia="zh-CN"/>
              </w:rPr>
              <w:t>（此项资格条件无须</w:t>
            </w:r>
            <w:r>
              <w:rPr>
                <w:rFonts w:hint="eastAsia" w:cs="Times New Roman" w:eastAsiaTheme="minorEastAsia"/>
                <w:sz w:val="28"/>
                <w:szCs w:val="28"/>
                <w:lang w:val="en-US" w:eastAsia="zh-CN"/>
              </w:rPr>
              <w:t>供应商</w:t>
            </w:r>
            <w:r>
              <w:rPr>
                <w:rFonts w:hint="default" w:ascii="Times New Roman" w:hAnsi="Times New Roman" w:cs="Times New Roman" w:eastAsiaTheme="minorEastAsia"/>
                <w:b/>
                <w:bCs w:val="0"/>
                <w:sz w:val="28"/>
                <w:szCs w:val="28"/>
                <w:highlight w:val="none"/>
                <w:lang w:val="zh-CN" w:eastAsia="zh-CN"/>
              </w:rPr>
              <w:t>提供，由采购人或采购代理机构查询）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en-US"/>
              </w:rPr>
            </w:pPr>
            <w:r>
              <w:rPr>
                <w:rFonts w:hint="default" w:ascii="Times New Roman" w:hAnsi="Times New Roman" w:cs="Times New Roman" w:eastAsiaTheme="minorEastAsia"/>
                <w:bCs/>
                <w:sz w:val="28"/>
                <w:szCs w:val="28"/>
                <w:lang w:val="en-US" w:eastAsia="zh-CN"/>
              </w:rPr>
              <w:t>7</w:t>
            </w:r>
          </w:p>
        </w:tc>
        <w:tc>
          <w:tcPr>
            <w:tcW w:w="1886"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lang w:val="zh-CN"/>
              </w:rPr>
            </w:pPr>
            <w:bookmarkStart w:id="2" w:name="OLE_LINK33"/>
            <w:r>
              <w:rPr>
                <w:rFonts w:hint="default" w:ascii="Times New Roman" w:hAnsi="Times New Roman" w:cs="Times New Roman" w:eastAsiaTheme="minorEastAsia"/>
                <w:bCs/>
                <w:sz w:val="28"/>
                <w:szCs w:val="28"/>
                <w:lang w:val="zh-CN"/>
              </w:rPr>
              <w:t>法律、行政法规规定的其他条件</w:t>
            </w:r>
            <w:bookmarkEnd w:id="2"/>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3" w:name="OLE_LINK1"/>
            <w:r>
              <w:rPr>
                <w:rFonts w:hint="default" w:ascii="Times New Roman" w:hAnsi="Times New Roman" w:cs="Times New Roman" w:eastAsiaTheme="minorEastAsia"/>
                <w:b/>
                <w:bCs w:val="0"/>
                <w:i/>
                <w:iCs/>
                <w:sz w:val="28"/>
                <w:szCs w:val="28"/>
                <w:lang w:val="zh-CN"/>
              </w:rPr>
              <w:t>（根据采购项目特点，若有法律、行政法规规定的其他条件，请在此填写）</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8</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落实政府采购政策需满足的资格要求</w:t>
            </w:r>
          </w:p>
        </w:tc>
        <w:tc>
          <w:tcPr>
            <w:tcW w:w="6714" w:type="dxa"/>
            <w:vAlign w:val="center"/>
          </w:tcPr>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若本项目或采购包涉及预留份额专门面向中小企业或小微企业采购，此时建议在《资格证明文件》中提供。其中：若</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zh-CN"/>
              </w:rPr>
              <w:t>单独</w:t>
            </w:r>
            <w:r>
              <w:rPr>
                <w:rFonts w:hint="eastAsia" w:cs="Times New Roman" w:eastAsiaTheme="minorEastAsia"/>
                <w:bCs/>
                <w:sz w:val="28"/>
                <w:szCs w:val="28"/>
                <w:lang w:val="zh-CN"/>
              </w:rPr>
              <w:t>响应</w:t>
            </w:r>
            <w:r>
              <w:rPr>
                <w:rFonts w:hint="default" w:ascii="Times New Roman" w:hAnsi="Times New Roman" w:cs="Times New Roman" w:eastAsiaTheme="minorEastAsia"/>
                <w:bCs/>
                <w:sz w:val="28"/>
                <w:szCs w:val="28"/>
                <w:lang w:val="zh-CN"/>
              </w:rPr>
              <w:t>的，应提供符合要求的《中小企业声明函》或《残疾人福利性单位声明函》或由省级以上监狱管理局、戒毒管理局（含新疆生产建设兵团）出具的属于监狱企业的证明文件。</w:t>
            </w:r>
          </w:p>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若本项目或采购包接受联合体形式参加或者允许合同分包的，且</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bCs/>
                <w:sz w:val="28"/>
                <w:szCs w:val="28"/>
                <w:lang w:val="zh-CN"/>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cs="Times New Roman" w:eastAsiaTheme="minorEastAsia"/>
                <w:bCs/>
                <w:sz w:val="28"/>
                <w:szCs w:val="28"/>
                <w:lang w:val="zh-CN"/>
              </w:rPr>
              <w:t>单一来源采购文件</w:t>
            </w:r>
            <w:r>
              <w:rPr>
                <w:rFonts w:hint="default" w:ascii="Times New Roman" w:hAnsi="Times New Roman" w:cs="Times New Roman" w:eastAsiaTheme="minorEastAsia"/>
                <w:bCs/>
                <w:sz w:val="28"/>
                <w:szCs w:val="28"/>
                <w:lang w:val="zh-CN"/>
              </w:rPr>
              <w:t>关于预留份额的要求。</w:t>
            </w:r>
          </w:p>
          <w:p>
            <w:pPr>
              <w:numPr>
                <w:ilvl w:val="0"/>
                <w:numId w:val="3"/>
              </w:numPr>
              <w:spacing w:beforeLines="0" w:afterLines="0" w:line="480" w:lineRule="exact"/>
              <w:ind w:firstLine="0"/>
              <w:rPr>
                <w:rFonts w:hint="default" w:ascii="Times New Roman" w:hAnsi="Times New Roman" w:cs="Times New Roman" w:eastAsiaTheme="minorEastAsia"/>
                <w:bCs/>
                <w:sz w:val="28"/>
                <w:szCs w:val="28"/>
                <w:lang w:val="zh-CN"/>
              </w:rPr>
            </w:pPr>
            <w:r>
              <w:rPr>
                <w:rFonts w:hint="eastAsia" w:ascii="Times New Roman" w:hAnsi="Times New Roman" w:cs="Times New Roman" w:eastAsiaTheme="minorEastAsia"/>
                <w:bCs/>
                <w:sz w:val="28"/>
                <w:szCs w:val="28"/>
                <w:lang w:val="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9</w:t>
            </w:r>
          </w:p>
        </w:tc>
        <w:tc>
          <w:tcPr>
            <w:tcW w:w="1886" w:type="dxa"/>
            <w:vAlign w:val="center"/>
          </w:tcPr>
          <w:p>
            <w:pPr>
              <w:spacing w:beforeLines="0" w:afterLines="0" w:line="480" w:lineRule="exact"/>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本项目的其他资格要求</w:t>
            </w:r>
          </w:p>
        </w:tc>
        <w:tc>
          <w:tcPr>
            <w:tcW w:w="6714" w:type="dxa"/>
            <w:vAlign w:val="center"/>
          </w:tcPr>
          <w:p>
            <w:pPr>
              <w:spacing w:beforeLines="0" w:afterLines="0" w:line="480" w:lineRule="exact"/>
              <w:ind w:firstLine="0"/>
              <w:rPr>
                <w:rFonts w:hint="default" w:ascii="Times New Roman" w:hAnsi="Times New Roman" w:cs="Times New Roman" w:eastAsiaTheme="minorEastAsia"/>
                <w:bCs/>
                <w:sz w:val="28"/>
                <w:szCs w:val="28"/>
                <w:lang w:val="zh-CN"/>
              </w:rPr>
            </w:pPr>
            <w:bookmarkStart w:id="4" w:name="OLE_LINK2"/>
            <w:r>
              <w:rPr>
                <w:rFonts w:hint="default" w:ascii="Times New Roman" w:hAnsi="Times New Roman" w:cs="Times New Roman" w:eastAsiaTheme="minorEastAsia"/>
                <w:b/>
                <w:bCs w:val="0"/>
                <w:i/>
                <w:iCs/>
                <w:sz w:val="28"/>
                <w:szCs w:val="28"/>
                <w:lang w:val="zh-CN"/>
              </w:rPr>
              <w:t>（根据采购项目特点，自行填写）</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10</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eastAsia" w:cs="Times New Roman" w:eastAsiaTheme="minorEastAsia"/>
                <w:bCs/>
                <w:sz w:val="28"/>
                <w:szCs w:val="28"/>
                <w:lang w:val="zh-CN"/>
              </w:rPr>
              <w:t>保证金</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按照</w:t>
            </w:r>
            <w:r>
              <w:rPr>
                <w:rFonts w:hint="eastAsia" w:cs="Times New Roman" w:eastAsiaTheme="minorEastAsia"/>
                <w:bCs/>
                <w:sz w:val="28"/>
                <w:szCs w:val="28"/>
                <w:lang w:val="zh-CN"/>
              </w:rPr>
              <w:t>单一来源采购文件</w:t>
            </w:r>
            <w:r>
              <w:rPr>
                <w:rFonts w:hint="default" w:ascii="Times New Roman" w:hAnsi="Times New Roman" w:cs="Times New Roman" w:eastAsiaTheme="minorEastAsia"/>
                <w:bCs/>
                <w:sz w:val="28"/>
                <w:szCs w:val="28"/>
                <w:lang w:val="zh-CN"/>
              </w:rPr>
              <w:t>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jc w:val="center"/>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11</w:t>
            </w:r>
          </w:p>
        </w:tc>
        <w:tc>
          <w:tcPr>
            <w:tcW w:w="1886"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联合体协议</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sz w:val="28"/>
                <w:szCs w:val="28"/>
                <w:u w:val="single"/>
                <w:lang w:val="en-US" w:eastAsia="zh-CN"/>
              </w:rPr>
              <w:t>（如有，适用接受联合体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，且</w:t>
            </w:r>
            <w:r>
              <w:rPr>
                <w:rFonts w:hint="eastAsia" w:cs="Times New Roman" w:eastAsiaTheme="minorEastAsia"/>
                <w:b/>
                <w:bCs w:val="0"/>
                <w:sz w:val="28"/>
                <w:szCs w:val="28"/>
                <w:lang w:val="en-US" w:eastAsia="zh-CN"/>
              </w:rPr>
              <w:t>供应商</w:t>
            </w:r>
            <w:r>
              <w:rPr>
                <w:rFonts w:hint="default" w:ascii="Times New Roman" w:hAnsi="Times New Roman" w:cs="Times New Roman" w:eastAsiaTheme="minorEastAsia"/>
                <w:b/>
                <w:bCs/>
                <w:sz w:val="28"/>
                <w:szCs w:val="28"/>
                <w:u w:val="single"/>
                <w:lang w:val="en-US" w:eastAsia="zh-CN"/>
              </w:rPr>
              <w:t>组成联合体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14" w:type="dxa"/>
            <w:vAlign w:val="center"/>
          </w:tcPr>
          <w:p>
            <w:pPr>
              <w:spacing w:beforeLines="0" w:afterLines="0" w:line="480" w:lineRule="exact"/>
              <w:ind w:firstLine="0" w:firstLineChars="0"/>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val="en-US" w:eastAsia="zh-CN"/>
              </w:rPr>
              <w:t>12</w:t>
            </w:r>
          </w:p>
        </w:tc>
        <w:tc>
          <w:tcPr>
            <w:tcW w:w="1886" w:type="dxa"/>
            <w:vAlign w:val="top"/>
          </w:tcPr>
          <w:p>
            <w:pPr>
              <w:spacing w:beforeLines="0" w:afterLines="0" w:line="480" w:lineRule="exact"/>
              <w:ind w:firstLine="0" w:firstLineChars="0"/>
              <w:jc w:val="center"/>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其他</w:t>
            </w:r>
          </w:p>
        </w:tc>
        <w:tc>
          <w:tcPr>
            <w:tcW w:w="6714" w:type="dxa"/>
            <w:vAlign w:val="center"/>
          </w:tcPr>
          <w:p>
            <w:pPr>
              <w:spacing w:beforeLines="0" w:afterLines="0" w:line="480" w:lineRule="exact"/>
              <w:ind w:firstLine="0" w:firstLineChars="0"/>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
                <w:bCs w:val="0"/>
                <w:i/>
                <w:iCs/>
                <w:sz w:val="28"/>
                <w:szCs w:val="28"/>
                <w:lang w:val="zh-CN"/>
              </w:rPr>
              <w:t>（根据采购项目特点，自行填写）</w:t>
            </w:r>
          </w:p>
        </w:tc>
      </w:tr>
    </w:tbl>
    <w:p>
      <w:pPr>
        <w:widowControl/>
        <w:spacing w:beforeLines="0" w:afterLines="0" w:line="480" w:lineRule="exact"/>
        <w:jc w:val="left"/>
        <w:rPr>
          <w:rFonts w:hint="default" w:ascii="Times New Roman" w:hAnsi="Times New Roman" w:cs="Times New Roman" w:eastAsiaTheme="minorEastAsia"/>
          <w:b/>
          <w:sz w:val="28"/>
          <w:szCs w:val="28"/>
          <w:lang w:val="zh-CN"/>
        </w:rPr>
      </w:pPr>
      <w:r>
        <w:rPr>
          <w:rFonts w:hint="default" w:ascii="Times New Roman" w:hAnsi="Times New Roman" w:cs="Times New Roman" w:eastAsiaTheme="minorEastAsia"/>
          <w:b/>
          <w:sz w:val="28"/>
          <w:szCs w:val="28"/>
          <w:lang w:val="zh-CN"/>
        </w:rPr>
        <w:br w:type="page"/>
      </w:r>
    </w:p>
    <w:p>
      <w:pPr>
        <w:pStyle w:val="3"/>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w:t>
      </w:r>
      <w:r>
        <w:rPr>
          <w:rFonts w:hint="default" w:ascii="Times New Roman" w:hAnsi="Times New Roman" w:cs="Times New Roman" w:eastAsiaTheme="minorEastAsia"/>
          <w:sz w:val="32"/>
          <w:szCs w:val="32"/>
          <w:lang w:eastAsia="zh-CN"/>
        </w:rPr>
        <w:t>五</w:t>
      </w:r>
      <w:r>
        <w:rPr>
          <w:rFonts w:hint="default" w:ascii="Times New Roman" w:hAnsi="Times New Roman" w:cs="Times New Roman" w:eastAsiaTheme="minorEastAsia"/>
          <w:sz w:val="32"/>
          <w:szCs w:val="32"/>
        </w:rPr>
        <w:t xml:space="preserve">章 </w:t>
      </w:r>
      <w:r>
        <w:rPr>
          <w:rFonts w:hint="eastAsia" w:ascii="Times New Roman" w:cs="Times New Roman" w:eastAsiaTheme="minorEastAsia"/>
          <w:sz w:val="32"/>
          <w:szCs w:val="32"/>
          <w:lang w:eastAsia="zh-CN"/>
        </w:rPr>
        <w:t>协商</w:t>
      </w:r>
      <w:r>
        <w:rPr>
          <w:rFonts w:hint="default" w:ascii="Times New Roman" w:hAnsi="Times New Roman" w:cs="Times New Roman" w:eastAsiaTheme="minorEastAsia"/>
          <w:sz w:val="32"/>
          <w:szCs w:val="32"/>
          <w:lang w:eastAsia="zh-CN"/>
        </w:rPr>
        <w:t>程序</w:t>
      </w:r>
    </w:p>
    <w:p>
      <w:pPr>
        <w:pStyle w:val="9"/>
        <w:tabs>
          <w:tab w:val="clear" w:pos="567"/>
        </w:tabs>
        <w:spacing w:before="0" w:beforeLines="0" w:afterLines="0" w:line="480" w:lineRule="exact"/>
        <w:ind w:firstLine="0" w:firstLineChars="0"/>
        <w:rPr>
          <w:rFonts w:hint="default" w:ascii="Times New Roman" w:hAnsi="Times New Roman" w:cs="Times New Roman" w:eastAsiaTheme="minorEastAsia"/>
          <w:sz w:val="28"/>
          <w:szCs w:val="28"/>
          <w:lang w:eastAsia="zh-CN"/>
        </w:rPr>
      </w:pPr>
    </w:p>
    <w:p>
      <w:pPr>
        <w:pStyle w:val="9"/>
        <w:tabs>
          <w:tab w:val="clear" w:pos="567"/>
        </w:tabs>
        <w:spacing w:before="0"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一、</w:t>
      </w:r>
      <w:r>
        <w:rPr>
          <w:rFonts w:hint="eastAsia" w:ascii="Times New Roman" w:hAnsi="Times New Roman" w:cs="Times New Roman" w:eastAsiaTheme="minorEastAsia"/>
          <w:b/>
          <w:bCs/>
          <w:sz w:val="28"/>
          <w:szCs w:val="28"/>
          <w:lang w:eastAsia="zh-CN"/>
        </w:rPr>
        <w:t>响应</w:t>
      </w:r>
      <w:r>
        <w:rPr>
          <w:rFonts w:hint="default" w:ascii="Times New Roman" w:hAnsi="Times New Roman" w:cs="Times New Roman" w:eastAsiaTheme="minorEastAsia"/>
          <w:b/>
          <w:bCs/>
          <w:sz w:val="28"/>
          <w:szCs w:val="28"/>
          <w:lang w:eastAsia="zh-CN"/>
        </w:rPr>
        <w:t>文件的符合性审查</w:t>
      </w:r>
    </w:p>
    <w:p>
      <w:pPr>
        <w:pStyle w:val="9"/>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lang w:val="en-US" w:eastAsia="zh-CN"/>
        </w:rPr>
        <w:t>单一来源采购人员</w:t>
      </w:r>
      <w:r>
        <w:rPr>
          <w:rFonts w:hint="default" w:ascii="Times New Roman" w:hAnsi="Times New Roman" w:cs="Times New Roman" w:eastAsiaTheme="minorEastAsia"/>
          <w:sz w:val="28"/>
          <w:szCs w:val="28"/>
          <w:lang w:val="en-US" w:eastAsia="zh-CN"/>
        </w:rPr>
        <w:t>对资格审查合格的</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的</w:t>
      </w:r>
      <w:r>
        <w:rPr>
          <w:rFonts w:hint="eastAsia" w:ascii="Times New Roman" w:hAnsi="Times New Roman"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文件进行符合性审查，以确定其是否满足</w:t>
      </w:r>
      <w:r>
        <w:rPr>
          <w:rFonts w:hint="eastAsia" w:ascii="Times New Roman" w:hAnsi="Times New Roman"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的实质性要求。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w:t>
      </w:r>
      <w:r>
        <w:rPr>
          <w:rFonts w:hint="eastAsia" w:cs="Times New Roman" w:eastAsiaTheme="minorEastAsia"/>
          <w:sz w:val="28"/>
          <w:szCs w:val="28"/>
          <w:lang w:val="en-US" w:eastAsia="zh-CN"/>
        </w:rPr>
        <w:t>单一来源小组</w:t>
      </w:r>
      <w:r>
        <w:rPr>
          <w:rFonts w:hint="default" w:ascii="Times New Roman" w:hAnsi="Times New Roman" w:cs="Times New Roman" w:eastAsiaTheme="minorEastAsia"/>
          <w:sz w:val="28"/>
          <w:szCs w:val="28"/>
          <w:lang w:val="en-US" w:eastAsia="zh-CN"/>
        </w:rPr>
        <w:t>根据《符合性审查要求》中规定的审查因素和审查内容，对</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的</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文件是否实质上响应</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进行符合性审查。</w:t>
      </w:r>
      <w:r>
        <w:rPr>
          <w:rFonts w:hint="eastAsia" w:cs="Times New Roman" w:eastAsiaTheme="minorEastAsia"/>
          <w:bCs/>
          <w:sz w:val="28"/>
          <w:szCs w:val="28"/>
          <w:lang w:val="en-US" w:eastAsia="zh-CN"/>
        </w:rPr>
        <w:t>供应商</w:t>
      </w:r>
      <w:r>
        <w:rPr>
          <w:rFonts w:hint="default" w:ascii="Times New Roman" w:hAnsi="Times New Roman" w:cs="Times New Roman" w:eastAsiaTheme="minorEastAsia"/>
          <w:sz w:val="28"/>
          <w:szCs w:val="28"/>
          <w:lang w:val="en-US" w:eastAsia="zh-CN"/>
        </w:rPr>
        <w:t>有任何一项不符合《符合性审查要求》的，</w:t>
      </w:r>
      <w:r>
        <w:rPr>
          <w:rFonts w:hint="eastAsia"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无效</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i/>
          <w:iCs/>
          <w:sz w:val="28"/>
          <w:szCs w:val="28"/>
        </w:rPr>
      </w:pPr>
      <w:r>
        <w:rPr>
          <w:rFonts w:hint="default" w:ascii="Times New Roman" w:hAnsi="Times New Roman" w:cs="Times New Roman" w:eastAsiaTheme="minorEastAsia"/>
          <w:sz w:val="28"/>
          <w:szCs w:val="28"/>
          <w:lang w:val="en-US" w:eastAsia="zh-CN"/>
        </w:rPr>
        <w:t xml:space="preserve">    3.符合性审查要求</w:t>
      </w:r>
      <w:bookmarkStart w:id="5" w:name="OLE_LINK3"/>
      <w:r>
        <w:rPr>
          <w:rFonts w:hint="default" w:ascii="Times New Roman" w:hAnsi="Times New Roman" w:cs="Times New Roman" w:eastAsiaTheme="minorEastAsia"/>
          <w:b/>
          <w:bCs/>
          <w:i/>
          <w:iCs/>
          <w:sz w:val="28"/>
          <w:szCs w:val="28"/>
          <w:lang w:val="en-US" w:eastAsia="zh-CN"/>
        </w:rPr>
        <w:t>（根据需要自行调整）</w:t>
      </w:r>
      <w:bookmarkEnd w:id="5"/>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28"/>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审查因素</w:t>
            </w:r>
          </w:p>
        </w:tc>
        <w:tc>
          <w:tcPr>
            <w:tcW w:w="6539" w:type="dxa"/>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bookmarkStart w:id="6" w:name="OLE_LINK34" w:colFirst="1" w:colLast="2"/>
            <w:r>
              <w:rPr>
                <w:rFonts w:hint="default"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授权委托书</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bCs/>
                <w:sz w:val="28"/>
                <w:szCs w:val="28"/>
                <w:lang w:val="zh-CN"/>
              </w:rPr>
              <w:t>法人/负责人授权委托书、法人及被授权人身份证复印件（法定代表人直接</w:t>
            </w:r>
            <w:r>
              <w:rPr>
                <w:rFonts w:hint="eastAsia" w:ascii="Times New Roman" w:hAnsi="Times New Roman" w:cs="Times New Roman" w:eastAsiaTheme="minorEastAsia"/>
                <w:bCs/>
                <w:sz w:val="28"/>
                <w:szCs w:val="28"/>
                <w:lang w:val="zh-CN"/>
              </w:rPr>
              <w:t>响应</w:t>
            </w:r>
            <w:r>
              <w:rPr>
                <w:rFonts w:hint="default" w:ascii="Times New Roman" w:hAnsi="Times New Roman" w:cs="Times New Roman" w:eastAsiaTheme="minorEastAsia"/>
                <w:bCs/>
                <w:sz w:val="28"/>
                <w:szCs w:val="28"/>
                <w:lang w:val="zh-CN"/>
              </w:rPr>
              <w:t>可不提供，但须提供法定代表人身份证复印件）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2</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函</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符合</w:t>
            </w:r>
            <w:r>
              <w:rPr>
                <w:rFonts w:hint="eastAsia" w:ascii="Times New Roman" w:hAnsi="Times New Roman" w:cs="Times New Roman" w:eastAsiaTheme="minorEastAsia"/>
                <w:bCs/>
                <w:sz w:val="28"/>
                <w:szCs w:val="28"/>
                <w:lang w:val="zh-CN"/>
              </w:rPr>
              <w:t>单一来源采购文件</w:t>
            </w:r>
            <w:r>
              <w:rPr>
                <w:rFonts w:hint="default" w:ascii="Times New Roman" w:hAnsi="Times New Roman" w:cs="Times New Roman" w:eastAsiaTheme="minorEastAsia"/>
                <w:bCs/>
                <w:sz w:val="28"/>
                <w:szCs w:val="28"/>
                <w:lang w:val="zh-CN"/>
              </w:rPr>
              <w:t>要求</w:t>
            </w:r>
            <w:r>
              <w:rPr>
                <w:rFonts w:hint="eastAsia"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3</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val="en-US" w:eastAsia="zh-CN"/>
              </w:rPr>
              <w:t>完整性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未将一个采购项目或采购包中的内容拆分</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4</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eastAsia="zh-CN"/>
              </w:rPr>
              <w:t>单一来源报价</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单一来源报价</w:t>
            </w:r>
            <w:r>
              <w:rPr>
                <w:rFonts w:hint="default" w:ascii="Times New Roman" w:hAnsi="Times New Roman" w:cs="Times New Roman" w:eastAsiaTheme="minorEastAsia"/>
                <w:sz w:val="28"/>
                <w:szCs w:val="28"/>
                <w:vertAlign w:val="baseline"/>
                <w:lang w:eastAsia="zh-CN"/>
              </w:rPr>
              <w:t>未超过</w:t>
            </w:r>
            <w:r>
              <w:rPr>
                <w:rFonts w:hint="eastAsia" w:ascii="Times New Roman" w:hAnsi="Times New Roman" w:cs="Times New Roman" w:eastAsiaTheme="minorEastAsia"/>
                <w:sz w:val="28"/>
                <w:szCs w:val="28"/>
                <w:vertAlign w:val="baseline"/>
                <w:lang w:eastAsia="zh-CN"/>
              </w:rPr>
              <w:t>单一来源采购文件</w:t>
            </w:r>
            <w:r>
              <w:rPr>
                <w:rFonts w:hint="default" w:ascii="Times New Roman" w:hAnsi="Times New Roman" w:cs="Times New Roman" w:eastAsiaTheme="minorEastAsia"/>
                <w:sz w:val="28"/>
                <w:szCs w:val="28"/>
                <w:vertAlign w:val="baseline"/>
                <w:lang w:eastAsia="zh-CN"/>
              </w:rPr>
              <w:t>中规定的采购项目</w:t>
            </w:r>
            <w:r>
              <w:rPr>
                <w:rFonts w:hint="default" w:ascii="Times New Roman" w:hAnsi="Times New Roman" w:cs="Times New Roman" w:eastAsiaTheme="minorEastAsia"/>
                <w:sz w:val="28"/>
                <w:szCs w:val="28"/>
                <w:vertAlign w:val="baseline"/>
                <w:lang w:val="en-US" w:eastAsia="zh-CN"/>
              </w:rPr>
              <w:t>/采购包预算金额或者采购项目/采购包最高限价。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5</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报价唯一性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文件未出现可选择性或可调整的报价。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6</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文件中承诺的</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有效期满足</w:t>
            </w:r>
            <w:r>
              <w:rPr>
                <w:rFonts w:hint="eastAsia" w:ascii="Times New Roman" w:hAnsi="Times New Roman" w:cs="Times New Roman" w:eastAsiaTheme="minorEastAsia"/>
                <w:sz w:val="28"/>
                <w:szCs w:val="28"/>
                <w:vertAlign w:val="baseline"/>
                <w:lang w:eastAsia="zh-CN"/>
              </w:rPr>
              <w:t>单一来源采购文件</w:t>
            </w:r>
            <w:r>
              <w:rPr>
                <w:rFonts w:hint="default" w:ascii="Times New Roman" w:hAnsi="Times New Roman" w:cs="Times New Roman" w:eastAsiaTheme="minorEastAsia"/>
                <w:sz w:val="28"/>
                <w:szCs w:val="28"/>
                <w:vertAlign w:val="baseline"/>
                <w:lang w:eastAsia="zh-CN"/>
              </w:rPr>
              <w:t>中载明的</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7</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b/>
                <w:bCs/>
                <w:sz w:val="28"/>
                <w:szCs w:val="28"/>
                <w:vertAlign w:val="baseline"/>
              </w:rPr>
            </w:pPr>
            <w:r>
              <w:rPr>
                <w:rFonts w:hint="default" w:ascii="Times New Roman" w:hAnsi="Times New Roman" w:eastAsia="宋体" w:cs="Times New Roman"/>
                <w:b/>
                <w:bCs/>
                <w:sz w:val="28"/>
                <w:szCs w:val="28"/>
                <w:vertAlign w:val="baseline"/>
                <w:lang w:eastAsia="zh-CN"/>
              </w:rPr>
              <w:t>实质性要求</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
                <w:bCs/>
                <w:sz w:val="28"/>
                <w:szCs w:val="28"/>
                <w:vertAlign w:val="baseline"/>
                <w:lang w:eastAsia="zh-CN"/>
              </w:rPr>
            </w:pPr>
            <w:r>
              <w:rPr>
                <w:rFonts w:hint="default" w:ascii="Times New Roman" w:hAnsi="Times New Roman" w:cs="Times New Roman" w:eastAsiaTheme="minorEastAsia"/>
                <w:b/>
                <w:bCs/>
                <w:sz w:val="28"/>
                <w:szCs w:val="28"/>
                <w:vertAlign w:val="baseline"/>
                <w:lang w:eastAsia="zh-CN"/>
              </w:rPr>
              <w:t>对</w:t>
            </w:r>
            <w:r>
              <w:rPr>
                <w:rFonts w:hint="eastAsia" w:ascii="Times New Roman" w:hAnsi="Times New Roman" w:cs="Times New Roman" w:eastAsiaTheme="minorEastAsia"/>
                <w:b/>
                <w:bCs/>
                <w:sz w:val="28"/>
                <w:szCs w:val="28"/>
                <w:vertAlign w:val="baseline"/>
                <w:lang w:eastAsia="zh-CN"/>
              </w:rPr>
              <w:t>单一来源采购文件</w:t>
            </w:r>
            <w:r>
              <w:rPr>
                <w:rFonts w:hint="default" w:ascii="Times New Roman" w:hAnsi="Times New Roman" w:cs="Times New Roman" w:eastAsiaTheme="minorEastAsia"/>
                <w:b/>
                <w:bCs/>
                <w:sz w:val="28"/>
                <w:szCs w:val="28"/>
                <w:vertAlign w:val="baseline"/>
                <w:lang w:eastAsia="zh-CN"/>
              </w:rPr>
              <w:t>标记为</w:t>
            </w:r>
            <w:r>
              <w:rPr>
                <w:rFonts w:hint="default" w:ascii="Times New Roman" w:hAnsi="Times New Roman" w:eastAsia="宋体" w:cs="Times New Roman"/>
                <w:b/>
                <w:bCs/>
                <w:sz w:val="28"/>
                <w:szCs w:val="28"/>
                <w:vertAlign w:val="baseline"/>
                <w:lang w:eastAsia="zh-CN"/>
              </w:rPr>
              <w:t>实质性要求的均按要求响应并提供。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8</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拟分包情况说明（如有）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如本项目允许供应商分包，且供应商拟进行分包时，必须提供。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9</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进口产品（如有）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单一来源采购文件</w:t>
            </w:r>
            <w:r>
              <w:rPr>
                <w:rFonts w:hint="default" w:ascii="Times New Roman" w:hAnsi="Times New Roman" w:cs="Times New Roman" w:eastAsiaTheme="minorEastAsia"/>
                <w:sz w:val="28"/>
                <w:szCs w:val="28"/>
                <w:vertAlign w:val="baseline"/>
                <w:lang w:eastAsia="zh-CN"/>
              </w:rPr>
              <w:t>未明确接受进口产品</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的内容时，</w:t>
            </w:r>
            <w:r>
              <w:rPr>
                <w:rFonts w:hint="eastAsia" w:cs="Times New Roman" w:eastAsiaTheme="minorEastAsia"/>
                <w:sz w:val="28"/>
                <w:szCs w:val="28"/>
                <w:lang w:val="en-US" w:eastAsia="zh-CN"/>
              </w:rPr>
              <w:t>供应商</w:t>
            </w:r>
            <w:r>
              <w:rPr>
                <w:rFonts w:hint="default" w:ascii="Times New Roman" w:hAnsi="Times New Roman" w:cs="Times New Roman" w:eastAsiaTheme="minorEastAsia"/>
                <w:sz w:val="28"/>
                <w:szCs w:val="28"/>
                <w:vertAlign w:val="baseline"/>
                <w:lang w:eastAsia="zh-CN"/>
              </w:rPr>
              <w:t>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10</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强制采购节能产品（如有）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bCs/>
                <w:sz w:val="28"/>
                <w:szCs w:val="28"/>
                <w:lang w:val="zh-CN"/>
              </w:rPr>
              <w:t>如</w:t>
            </w:r>
            <w:r>
              <w:rPr>
                <w:rFonts w:hint="eastAsia" w:ascii="Times New Roman" w:hAnsi="Times New Roman" w:cs="Times New Roman" w:eastAsiaTheme="minorEastAsia"/>
                <w:bCs/>
                <w:sz w:val="28"/>
                <w:szCs w:val="28"/>
                <w:lang w:val="zh-CN"/>
              </w:rPr>
              <w:t>属于强制采购</w:t>
            </w:r>
            <w:r>
              <w:rPr>
                <w:rFonts w:hint="default" w:ascii="Times New Roman" w:hAnsi="Times New Roman" w:cs="Times New Roman" w:eastAsiaTheme="minorEastAsia"/>
                <w:bCs/>
                <w:sz w:val="28"/>
                <w:szCs w:val="28"/>
                <w:lang w:val="zh-CN"/>
              </w:rPr>
              <w:t>节能产品</w:t>
            </w:r>
            <w:r>
              <w:rPr>
                <w:rFonts w:hint="eastAsia" w:ascii="Times New Roman" w:hAnsi="Times New Roman" w:cs="Times New Roman" w:eastAsiaTheme="minorEastAsia"/>
                <w:bCs/>
                <w:sz w:val="28"/>
                <w:szCs w:val="28"/>
                <w:lang w:val="zh-CN"/>
              </w:rPr>
              <w:t>，</w:t>
            </w:r>
            <w:r>
              <w:rPr>
                <w:rFonts w:hint="eastAsia" w:cs="Times New Roman" w:eastAsiaTheme="minorEastAsia"/>
                <w:sz w:val="28"/>
                <w:szCs w:val="28"/>
                <w:lang w:val="en-US" w:eastAsia="zh-CN"/>
              </w:rPr>
              <w:t>供应商</w:t>
            </w:r>
            <w:r>
              <w:rPr>
                <w:rFonts w:hint="eastAsia" w:ascii="Times New Roman" w:hAnsi="Times New Roman" w:cs="Times New Roman" w:eastAsiaTheme="minorEastAsia"/>
                <w:bCs/>
                <w:sz w:val="28"/>
                <w:szCs w:val="28"/>
                <w:lang w:val="zh-CN"/>
              </w:rPr>
              <w:t>提供国家确定的认证机构出具的、处于有效期之内的节能产品认证证书</w:t>
            </w:r>
            <w:r>
              <w:rPr>
                <w:rFonts w:hint="default"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r>
              <w:rPr>
                <w:rFonts w:hint="eastAsia"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其他（如有）</w:t>
            </w:r>
          </w:p>
        </w:tc>
        <w:tc>
          <w:tcPr>
            <w:tcW w:w="6539" w:type="dxa"/>
            <w:vAlign w:val="top"/>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如出现</w:t>
            </w:r>
            <w:r>
              <w:rPr>
                <w:rFonts w:hint="eastAsia" w:ascii="Times New Roman" w:hAnsi="Times New Roman" w:cs="Times New Roman" w:eastAsiaTheme="minorEastAsia"/>
                <w:sz w:val="28"/>
                <w:szCs w:val="28"/>
                <w:vertAlign w:val="baseline"/>
                <w:lang w:eastAsia="zh-CN"/>
              </w:rPr>
              <w:t>单一来源采购文件</w:t>
            </w:r>
            <w:r>
              <w:rPr>
                <w:rFonts w:hint="default" w:ascii="Times New Roman" w:hAnsi="Times New Roman" w:cs="Times New Roman" w:eastAsiaTheme="minorEastAsia"/>
                <w:sz w:val="28"/>
                <w:szCs w:val="28"/>
                <w:vertAlign w:val="baseline"/>
                <w:lang w:eastAsia="zh-CN"/>
              </w:rPr>
              <w:t>规定的无效</w:t>
            </w:r>
            <w:r>
              <w:rPr>
                <w:rFonts w:hint="eastAsia" w:ascii="Times New Roman" w:hAnsi="Times New Roman" w:cs="Times New Roman" w:eastAsiaTheme="minorEastAsia"/>
                <w:sz w:val="28"/>
                <w:szCs w:val="28"/>
                <w:vertAlign w:val="baseline"/>
                <w:lang w:eastAsia="zh-CN"/>
              </w:rPr>
              <w:t>响应</w:t>
            </w:r>
            <w:r>
              <w:rPr>
                <w:rFonts w:hint="default" w:ascii="Times New Roman" w:hAnsi="Times New Roman" w:cs="Times New Roman" w:eastAsiaTheme="minorEastAsia"/>
                <w:sz w:val="28"/>
                <w:szCs w:val="28"/>
                <w:vertAlign w:val="baseline"/>
                <w:lang w:eastAsia="zh-CN"/>
              </w:rPr>
              <w:t>条款的。</w:t>
            </w:r>
          </w:p>
        </w:tc>
      </w:tr>
      <w:bookmarkEnd w:id="6"/>
    </w:tbl>
    <w:p>
      <w:pPr>
        <w:pStyle w:val="21"/>
        <w:spacing w:beforeLines="0" w:after="0" w:afterLines="0" w:line="480" w:lineRule="exact"/>
        <w:ind w:left="0" w:leftChars="0" w:firstLine="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二、</w:t>
      </w:r>
      <w:r>
        <w:rPr>
          <w:rFonts w:hint="eastAsia" w:ascii="Times New Roman" w:hAnsi="Times New Roman" w:cs="Times New Roman" w:eastAsiaTheme="minorEastAsia"/>
          <w:b/>
          <w:bCs/>
          <w:sz w:val="28"/>
          <w:szCs w:val="28"/>
          <w:lang w:val="en-US" w:eastAsia="zh-CN"/>
        </w:rPr>
        <w:t>响应</w:t>
      </w:r>
      <w:r>
        <w:rPr>
          <w:rFonts w:hint="default" w:ascii="Times New Roman" w:hAnsi="Times New Roman" w:cs="Times New Roman" w:eastAsiaTheme="minorEastAsia"/>
          <w:b/>
          <w:bCs/>
          <w:sz w:val="28"/>
          <w:szCs w:val="28"/>
          <w:lang w:val="en-US" w:eastAsia="zh-CN"/>
        </w:rPr>
        <w:t>文件的澄清、说明或补正</w:t>
      </w:r>
    </w:p>
    <w:p>
      <w:pPr>
        <w:spacing w:beforeLines="0" w:after="0" w:afterLines="0" w:line="480" w:lineRule="exact"/>
        <w:ind w:left="0" w:leftChars="0" w:firstLine="560" w:firstLineChars="200"/>
        <w:rPr>
          <w:rFonts w:hint="eastAsia" w:ascii="Times New Roman" w:hAnsi="Times New Roman" w:cs="Times New Roman" w:eastAsiaTheme="minorEastAsia"/>
          <w:color w:val="auto"/>
          <w:sz w:val="28"/>
          <w:szCs w:val="28"/>
          <w:lang w:val="en-US" w:eastAsia="zh-CN"/>
        </w:rPr>
      </w:pPr>
      <w:r>
        <w:rPr>
          <w:rFonts w:hint="eastAsia" w:cs="Times New Roman" w:eastAsiaTheme="minorEastAsia"/>
          <w:sz w:val="28"/>
          <w:szCs w:val="28"/>
          <w:lang w:val="en-US" w:eastAsia="zh-CN"/>
        </w:rPr>
        <w:t>单一来源采购人员</w:t>
      </w:r>
      <w:r>
        <w:rPr>
          <w:rFonts w:hint="eastAsia" w:ascii="Times New Roman" w:hAnsi="Times New Roman" w:cs="Times New Roman" w:eastAsiaTheme="minorEastAsia"/>
          <w:sz w:val="28"/>
          <w:szCs w:val="28"/>
          <w:lang w:val="en-US" w:eastAsia="zh-CN"/>
        </w:rPr>
        <w:t>在对响应文件的有效性、完整性和响应程度进行审查时，可以要求供应商</w:t>
      </w:r>
      <w:r>
        <w:rPr>
          <w:rFonts w:hint="default" w:ascii="Times New Roman" w:hAnsi="Times New Roman" w:cs="Times New Roman" w:eastAsiaTheme="minorEastAsia"/>
          <w:sz w:val="28"/>
          <w:szCs w:val="28"/>
          <w:lang w:val="en-US" w:eastAsia="zh-CN"/>
        </w:rPr>
        <w:t>对</w:t>
      </w:r>
      <w:r>
        <w:rPr>
          <w:rFonts w:hint="eastAsia" w:ascii="Times New Roman" w:hAnsi="Times New Roman"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文件中含义不明确、同类问题表述不一致或者有明显文字和计算错误的内容</w:t>
      </w:r>
      <w:r>
        <w:rPr>
          <w:rFonts w:hint="eastAsia" w:ascii="Times New Roman" w:hAnsi="Times New Roman" w:cs="Times New Roman" w:eastAsiaTheme="minorEastAsia"/>
          <w:sz w:val="28"/>
          <w:szCs w:val="28"/>
          <w:lang w:val="en-US" w:eastAsia="zh-CN"/>
        </w:rPr>
        <w:t>等作出必要的澄清、说明或者更正。供应商</w:t>
      </w:r>
      <w:r>
        <w:rPr>
          <w:rFonts w:hint="default" w:ascii="Times New Roman" w:hAnsi="Times New Roman" w:cs="Times New Roman" w:eastAsiaTheme="minorEastAsia"/>
          <w:sz w:val="28"/>
          <w:szCs w:val="28"/>
          <w:lang w:val="en-US" w:eastAsia="zh-CN"/>
        </w:rPr>
        <w:t>的澄清、说明或者</w:t>
      </w:r>
      <w:r>
        <w:rPr>
          <w:rFonts w:hint="eastAsia" w:ascii="Times New Roman" w:hAnsi="Times New Roman" w:cs="Times New Roman" w:eastAsiaTheme="minorEastAsia"/>
          <w:color w:val="auto"/>
          <w:sz w:val="28"/>
          <w:szCs w:val="28"/>
          <w:lang w:val="en-US" w:eastAsia="zh-CN"/>
        </w:rPr>
        <w:t>更正</w:t>
      </w:r>
      <w:r>
        <w:rPr>
          <w:rFonts w:hint="default" w:ascii="Times New Roman" w:hAnsi="Times New Roman" w:cs="Times New Roman" w:eastAsiaTheme="minorEastAsia"/>
          <w:color w:val="auto"/>
          <w:sz w:val="28"/>
          <w:szCs w:val="28"/>
          <w:lang w:val="en-US" w:eastAsia="zh-CN"/>
        </w:rPr>
        <w:t>不得超出</w:t>
      </w:r>
      <w:r>
        <w:rPr>
          <w:rFonts w:hint="eastAsia" w:ascii="Times New Roman" w:hAnsi="Times New Roman" w:cs="Times New Roman" w:eastAsiaTheme="minorEastAsia"/>
          <w:color w:val="auto"/>
          <w:sz w:val="28"/>
          <w:szCs w:val="28"/>
          <w:lang w:val="en-US" w:eastAsia="zh-CN"/>
        </w:rPr>
        <w:t>响应文件的范围或者改变响应文件的实质性内容。</w:t>
      </w:r>
      <w:r>
        <w:rPr>
          <w:rFonts w:hint="eastAsia" w:cs="Times New Roman" w:eastAsiaTheme="minorEastAsia"/>
          <w:color w:val="auto"/>
          <w:sz w:val="28"/>
          <w:szCs w:val="28"/>
          <w:lang w:val="en-US" w:eastAsia="zh-CN"/>
        </w:rPr>
        <w:t>单一来源采购人员</w:t>
      </w:r>
      <w:r>
        <w:rPr>
          <w:rFonts w:hint="eastAsia" w:ascii="Times New Roman" w:hAnsi="Times New Roman" w:cs="Times New Roman" w:eastAsiaTheme="minorEastAsia"/>
          <w:color w:val="auto"/>
          <w:sz w:val="28"/>
          <w:szCs w:val="28"/>
          <w:lang w:val="en-US" w:eastAsia="zh-CN"/>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eastAsia" w:cs="Times New Roman" w:eastAsiaTheme="minorEastAsia"/>
          <w:b/>
          <w:bCs/>
          <w:sz w:val="28"/>
          <w:szCs w:val="28"/>
          <w:lang w:eastAsia="zh-CN"/>
        </w:rPr>
        <w:t>三</w:t>
      </w:r>
      <w:r>
        <w:rPr>
          <w:rFonts w:hint="default" w:ascii="Times New Roman" w:hAnsi="Times New Roman" w:cs="Times New Roman" w:eastAsiaTheme="minorEastAsia"/>
          <w:b/>
          <w:bCs/>
          <w:sz w:val="28"/>
          <w:szCs w:val="28"/>
          <w:lang w:eastAsia="zh-CN"/>
        </w:rPr>
        <w:t>、确定</w:t>
      </w:r>
      <w:r>
        <w:rPr>
          <w:rFonts w:hint="eastAsia" w:cs="Times New Roman" w:eastAsiaTheme="minorEastAsia"/>
          <w:b/>
          <w:bCs/>
          <w:sz w:val="28"/>
          <w:szCs w:val="28"/>
          <w:lang w:eastAsia="zh-CN"/>
        </w:rPr>
        <w:t>成交</w:t>
      </w:r>
      <w:r>
        <w:rPr>
          <w:rFonts w:hint="default" w:ascii="Times New Roman" w:hAnsi="Times New Roman" w:cs="Times New Roman" w:eastAsiaTheme="minorEastAsia"/>
          <w:b/>
          <w:bCs/>
          <w:sz w:val="28"/>
          <w:szCs w:val="28"/>
          <w:lang w:eastAsia="zh-CN"/>
        </w:rPr>
        <w:t>候选</w:t>
      </w:r>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名单</w:t>
      </w:r>
    </w:p>
    <w:p>
      <w:pPr>
        <w:tabs>
          <w:tab w:val="left" w:pos="567"/>
        </w:tabs>
        <w:spacing w:beforeLines="0" w:afterLines="0" w:line="480" w:lineRule="exact"/>
        <w:ind w:left="0" w:leftChars="0" w:firstLine="560" w:firstLineChars="200"/>
        <w:rPr>
          <w:rFonts w:hint="default" w:ascii="Times New Roman" w:hAnsi="Times New Roman" w:cs="Times New Roman"/>
        </w:rPr>
      </w:pPr>
      <w:r>
        <w:rPr>
          <w:rFonts w:hint="eastAsia" w:cs="Times New Roman" w:eastAsiaTheme="minorEastAsia"/>
          <w:color w:val="auto"/>
          <w:sz w:val="28"/>
          <w:szCs w:val="28"/>
          <w:lang w:val="en-US" w:eastAsia="zh-CN"/>
        </w:rPr>
        <w:t>单一来源采购人员与供应商商定合理的成交价格并保证采购项目质量。单一来源采购人员应当编写协商情况记录。</w:t>
      </w:r>
    </w:p>
    <w:p>
      <w:pPr>
        <w:spacing w:before="0" w:beforeLines="0" w:after="0" w:afterLines="0" w:line="480" w:lineRule="exact"/>
        <w:rPr>
          <w:rFonts w:hint="default" w:ascii="Times New Roman" w:hAnsi="Times New Roman" w:cs="Times New Roman"/>
          <w:sz w:val="32"/>
          <w:szCs w:val="32"/>
        </w:rPr>
      </w:pPr>
      <w:r>
        <w:rPr>
          <w:rFonts w:hint="default" w:ascii="Times New Roman" w:hAnsi="Times New Roman" w:cs="Times New Roman"/>
          <w:sz w:val="32"/>
          <w:szCs w:val="32"/>
        </w:rPr>
        <w:br w:type="page"/>
      </w:r>
    </w:p>
    <w:p>
      <w:pPr>
        <w:pStyle w:val="3"/>
        <w:spacing w:before="0" w:beforeLines="0" w:after="0" w:afterLines="0" w:line="480" w:lineRule="exact"/>
        <w:rPr>
          <w:rFonts w:hint="default" w:ascii="Times New Roman" w:hAnsi="Times New Roman" w:cs="Times New Roman"/>
          <w:sz w:val="32"/>
          <w:szCs w:val="32"/>
          <w:lang w:eastAsia="zh-CN"/>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 xml:space="preserve">章 </w:t>
      </w:r>
      <w:r>
        <w:rPr>
          <w:rFonts w:hint="eastAsia" w:ascii="Times New Roman" w:cs="Times New Roman"/>
          <w:sz w:val="32"/>
          <w:szCs w:val="32"/>
          <w:lang w:eastAsia="zh-CN"/>
        </w:rPr>
        <w:t>合同草案条款</w:t>
      </w:r>
    </w:p>
    <w:p>
      <w:pPr>
        <w:spacing w:beforeLines="0" w:afterLines="0" w:line="480" w:lineRule="exact"/>
        <w:ind w:firstLine="562" w:firstLineChars="200"/>
        <w:jc w:val="left"/>
        <w:rPr>
          <w:rFonts w:hint="default" w:ascii="Times New Roman" w:hAnsi="Times New Roman" w:eastAsia="仿宋" w:cs="Times New Roman"/>
          <w:b/>
          <w:bCs/>
          <w:i/>
          <w:iCs w:val="0"/>
          <w:sz w:val="28"/>
          <w:szCs w:val="28"/>
          <w:lang w:eastAsia="zh-CN"/>
        </w:rPr>
      </w:pPr>
    </w:p>
    <w:p>
      <w:pPr>
        <w:spacing w:beforeLines="0" w:afterLines="0" w:line="480" w:lineRule="exact"/>
        <w:ind w:firstLine="562" w:firstLineChars="200"/>
        <w:jc w:val="left"/>
        <w:rPr>
          <w:rFonts w:hint="default" w:ascii="Times New Roman" w:hAnsi="Times New Roman" w:eastAsia="仿宋" w:cs="Times New Roman"/>
          <w:b/>
          <w:bCs/>
          <w:i/>
          <w:iCs w:val="0"/>
          <w:sz w:val="28"/>
          <w:szCs w:val="28"/>
        </w:rPr>
      </w:pPr>
      <w:r>
        <w:rPr>
          <w:rFonts w:hint="default" w:ascii="Times New Roman" w:hAnsi="Times New Roman" w:eastAsia="仿宋" w:cs="Times New Roman"/>
          <w:b/>
          <w:bCs/>
          <w:i/>
          <w:iCs w:val="0"/>
          <w:sz w:val="28"/>
          <w:szCs w:val="28"/>
          <w:lang w:eastAsia="zh-CN"/>
        </w:rPr>
        <w:t>（根据《政府采购需求管理办法》规定，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以下罗列仅为合同本文可能包含的相关条款，采购人或者采购代理机构需根据采购需求予以修改后按照合同订立的</w:t>
      </w:r>
      <w:r>
        <w:rPr>
          <w:rFonts w:hint="default" w:eastAsia="仿宋" w:cs="Times New Roman"/>
          <w:b/>
          <w:bCs/>
          <w:i/>
          <w:iCs w:val="0"/>
          <w:sz w:val="28"/>
          <w:szCs w:val="28"/>
          <w:lang w:eastAsia="zh-CN"/>
        </w:rPr>
        <w:t>通用</w:t>
      </w:r>
      <w:r>
        <w:rPr>
          <w:rFonts w:hint="default" w:ascii="Times New Roman" w:hAnsi="Times New Roman" w:eastAsia="仿宋" w:cs="Times New Roman"/>
          <w:b/>
          <w:bCs/>
          <w:i/>
          <w:iCs w:val="0"/>
          <w:sz w:val="28"/>
          <w:szCs w:val="28"/>
          <w:lang w:eastAsia="zh-CN"/>
        </w:rPr>
        <w:t>格式进行调整</w:t>
      </w:r>
      <w:r>
        <w:rPr>
          <w:rFonts w:hint="eastAsia" w:ascii="Times New Roman" w:hAnsi="Times New Roman" w:eastAsia="仿宋" w:cs="Times New Roman"/>
          <w:b/>
          <w:bCs/>
          <w:i/>
          <w:iCs w:val="0"/>
          <w:sz w:val="28"/>
          <w:szCs w:val="28"/>
          <w:lang w:eastAsia="zh-CN"/>
        </w:rPr>
        <w:t>。采购人或者采购代理机构可参考财政部《政府采购货物买卖合同（试行）》（财办库</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2024</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84号</w:t>
      </w:r>
      <w:r>
        <w:rPr>
          <w:rFonts w:hint="eastAsia" w:ascii="Times New Roman" w:hAnsi="Times New Roman" w:eastAsia="仿宋" w:cs="Times New Roman"/>
          <w:b/>
          <w:bCs/>
          <w:i/>
          <w:iCs w:val="0"/>
          <w:sz w:val="28"/>
          <w:szCs w:val="28"/>
          <w:lang w:eastAsia="zh-CN"/>
        </w:rPr>
        <w:t>）</w:t>
      </w:r>
      <w:r>
        <w:rPr>
          <w:rFonts w:hint="eastAsia" w:eastAsia="仿宋" w:cs="Times New Roman"/>
          <w:b/>
          <w:bCs/>
          <w:i/>
          <w:iCs w:val="0"/>
          <w:sz w:val="28"/>
          <w:szCs w:val="28"/>
          <w:lang w:eastAsia="zh-CN"/>
        </w:rPr>
        <w:t>或相关最新规定</w:t>
      </w:r>
      <w:r>
        <w:rPr>
          <w:rFonts w:hint="eastAsia" w:ascii="Times New Roman" w:hAnsi="Times New Roman" w:eastAsia="仿宋" w:cs="Times New Roman"/>
          <w:b/>
          <w:bCs/>
          <w:i/>
          <w:iCs w:val="0"/>
          <w:sz w:val="28"/>
          <w:szCs w:val="28"/>
          <w:lang w:eastAsia="zh-CN"/>
        </w:rPr>
        <w:t>拟定合同文本。</w:t>
      </w:r>
      <w:r>
        <w:rPr>
          <w:rFonts w:hint="default" w:ascii="Times New Roman" w:hAnsi="Times New Roman" w:eastAsia="仿宋" w:cs="Times New Roman"/>
          <w:b/>
          <w:bCs/>
          <w:i/>
          <w:iCs w:val="0"/>
          <w:sz w:val="28"/>
          <w:szCs w:val="28"/>
          <w:lang w:eastAsia="zh-CN"/>
        </w:rPr>
        <w:t>）</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标的</w:t>
      </w:r>
      <w:r>
        <w:rPr>
          <w:rFonts w:hint="default" w:ascii="Times New Roman" w:hAnsi="Times New Roman" w:eastAsia="仿宋" w:cs="Times New Roman"/>
          <w:iCs/>
          <w:sz w:val="28"/>
          <w:szCs w:val="28"/>
          <w:lang w:eastAsia="zh-CN"/>
        </w:rPr>
        <w:t>名称</w:t>
      </w:r>
      <w:r>
        <w:rPr>
          <w:rFonts w:hint="default" w:ascii="Times New Roman" w:hAnsi="Times New Roman" w:eastAsia="仿宋" w:cs="Times New Roman"/>
          <w:iCs/>
          <w:sz w:val="28"/>
          <w:szCs w:val="28"/>
        </w:rPr>
        <w:t>：</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采购标的交付（实施）的时间（期限）：</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采购标的交付地点（范围）：</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付款条件（进度和方式）：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包装和运输方式：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售后服务：</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安装调试：</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□交付标准和方法（验收标准）：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□质量保修范围和保修期：</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培训：</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保险：</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□涉及采购标的的知识产权归属和处理方式：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□国家标准、行业标准、地方标准等标准、规范：</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□涉及运行维护、升级更新、备品备件及耗材等要求：</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□涉及服务采购项目考核计量等要求：</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cs="Times New Roman"/>
          <w:sz w:val="28"/>
          <w:szCs w:val="28"/>
        </w:rPr>
      </w:pPr>
      <w:r>
        <w:rPr>
          <w:rFonts w:hint="default" w:ascii="Times New Roman" w:hAnsi="Times New Roman" w:eastAsia="仿宋" w:cs="Times New Roman"/>
          <w:sz w:val="28"/>
          <w:szCs w:val="28"/>
        </w:rPr>
        <w:t>□涉及工程项目的工程质量、项目经理、工程进度、工程计量方式、工程变更、竣工验收、质量保证等要求：</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□履约保证金：</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□甲方责任：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□乙方责任：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□违约责任：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□不可抗力：</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□保密：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□争议解决：</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□合同生效及其他：</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□验收标准（附验收方案）：</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□其他：</w:t>
      </w:r>
      <w:r>
        <w:rPr>
          <w:rFonts w:hint="default" w:ascii="Times New Roman" w:hAnsi="Times New Roman" w:eastAsia="仿宋" w:cs="Times New Roman"/>
          <w:sz w:val="28"/>
          <w:szCs w:val="28"/>
          <w:u w:val="single"/>
        </w:rPr>
        <w:t xml:space="preserve">     </w:t>
      </w:r>
    </w:p>
    <w:p>
      <w:pPr>
        <w:spacing w:beforeLines="0" w:afterLines="0" w:line="480" w:lineRule="exact"/>
        <w:rPr>
          <w:rFonts w:hint="default" w:ascii="Times New Roman" w:hAnsi="Times New Roman" w:cs="Times New Roman"/>
          <w:sz w:val="32"/>
          <w:szCs w:val="32"/>
          <w:u w:val="single"/>
        </w:rPr>
      </w:pPr>
    </w:p>
    <w:p>
      <w:pPr>
        <w:widowControl/>
        <w:spacing w:beforeLines="0" w:afterLines="0" w:line="480" w:lineRule="exact"/>
        <w:jc w:val="left"/>
        <w:rPr>
          <w:rFonts w:hint="default" w:ascii="Times New Roman" w:hAnsi="Times New Roman" w:cs="Times New Roman"/>
          <w:sz w:val="32"/>
          <w:szCs w:val="32"/>
          <w:u w:val="single"/>
        </w:rPr>
      </w:pPr>
      <w:r>
        <w:rPr>
          <w:rFonts w:hint="default" w:ascii="Times New Roman" w:hAnsi="Times New Roman" w:cs="Times New Roman"/>
          <w:sz w:val="32"/>
          <w:szCs w:val="32"/>
          <w:u w:val="single"/>
        </w:rPr>
        <w:br w:type="page"/>
      </w:r>
    </w:p>
    <w:p>
      <w:pPr>
        <w:pStyle w:val="3"/>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七</w:t>
      </w:r>
      <w:r>
        <w:rPr>
          <w:rFonts w:hint="default" w:ascii="Times New Roman" w:hAnsi="Times New Roman" w:cs="Times New Roman"/>
          <w:sz w:val="32"/>
          <w:szCs w:val="32"/>
        </w:rPr>
        <w:t xml:space="preserve">章 </w:t>
      </w:r>
      <w:r>
        <w:rPr>
          <w:rFonts w:hint="eastAsia" w:ascii="Times New Roman" w:cs="Times New Roman"/>
          <w:sz w:val="32"/>
          <w:szCs w:val="32"/>
          <w:lang w:eastAsia="zh-CN"/>
        </w:rPr>
        <w:t>响应</w:t>
      </w:r>
      <w:r>
        <w:rPr>
          <w:rFonts w:hint="default" w:ascii="Times New Roman" w:hAnsi="Times New Roman" w:cs="Times New Roman"/>
          <w:sz w:val="32"/>
          <w:szCs w:val="32"/>
        </w:rPr>
        <w:t>文件格式</w:t>
      </w:r>
    </w:p>
    <w:p>
      <w:pPr>
        <w:pStyle w:val="6"/>
        <w:rPr>
          <w:rFonts w:hint="default" w:ascii="Times New Roman" w:hAnsi="Times New Roman" w:cs="Times New Roman"/>
        </w:rPr>
      </w:pPr>
    </w:p>
    <w:p>
      <w:pPr>
        <w:spacing w:line="560" w:lineRule="exact"/>
        <w:jc w:val="center"/>
        <w:rPr>
          <w:rFonts w:hint="default" w:ascii="Times New Roman" w:hAnsi="Times New Roman" w:cs="Times New Roman"/>
          <w:bCs/>
          <w:sz w:val="32"/>
          <w:szCs w:val="32"/>
        </w:rPr>
      </w:pPr>
    </w:p>
    <w:p>
      <w:pPr>
        <w:rPr>
          <w:rFonts w:hint="default" w:ascii="Times New Roman" w:hAnsi="Times New Roman" w:cs="Times New Roman"/>
          <w:b/>
          <w:sz w:val="32"/>
          <w:szCs w:val="32"/>
        </w:rPr>
      </w:pPr>
      <w:r>
        <w:rPr>
          <w:rFonts w:hint="default" w:ascii="Times New Roman" w:hAnsi="Times New Roman" w:cs="Times New Roman"/>
        </w:rPr>
        <w:t xml:space="preserve">     </w:t>
      </w:r>
      <w:r>
        <w:rPr>
          <w:rFonts w:hint="default" w:ascii="Times New Roman" w:hAnsi="Times New Roman" w:cs="Times New Roman"/>
          <w:b/>
          <w:sz w:val="32"/>
          <w:szCs w:val="32"/>
        </w:rPr>
        <w:t xml:space="preserve">                                       </w:t>
      </w:r>
    </w:p>
    <w:p>
      <w:pPr>
        <w:jc w:val="center"/>
        <w:rPr>
          <w:rFonts w:hint="default" w:ascii="Times New Roman" w:hAnsi="Times New Roman" w:cs="Times New Roman"/>
          <w:b/>
          <w:sz w:val="84"/>
        </w:rPr>
      </w:pPr>
      <w:r>
        <w:rPr>
          <w:rFonts w:hint="eastAsia" w:cs="Times New Roman"/>
          <w:b/>
          <w:sz w:val="84"/>
          <w:lang w:eastAsia="zh-CN"/>
        </w:rPr>
        <w:t>响应</w:t>
      </w:r>
      <w:r>
        <w:rPr>
          <w:rFonts w:hint="default" w:ascii="Times New Roman" w:hAnsi="Times New Roman" w:cs="Times New Roman"/>
          <w:b/>
          <w:sz w:val="84"/>
        </w:rPr>
        <w:t>文件</w:t>
      </w:r>
    </w:p>
    <w:p>
      <w:pPr>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spacing w:beforeLines="0" w:afterLines="0" w:line="480" w:lineRule="atLeast"/>
        <w:ind w:left="1309" w:leftChars="0" w:hanging="1309" w:hangingChars="466"/>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项目名称：</w:t>
      </w:r>
      <w:r>
        <w:rPr>
          <w:rFonts w:hint="default" w:ascii="Times New Roman" w:hAnsi="Times New Roman" w:cs="Times New Roman" w:eastAsiaTheme="minorEastAsia"/>
          <w:b/>
          <w:bCs w:val="0"/>
          <w:sz w:val="28"/>
          <w:szCs w:val="28"/>
          <w:u w:val="single"/>
        </w:rPr>
        <w:t xml:space="preserve">                             </w:t>
      </w:r>
    </w:p>
    <w:p>
      <w:pPr>
        <w:widowControl/>
        <w:spacing w:beforeLines="0" w:afterLines="0" w:line="480" w:lineRule="atLeast"/>
        <w:ind w:left="0" w:leftChars="0" w:firstLine="0" w:firstLineChars="0"/>
        <w:jc w:val="left"/>
        <w:rPr>
          <w:rStyle w:val="25"/>
          <w:rFonts w:hint="default" w:ascii="Times New Roman" w:hAnsi="Times New Roman" w:cs="Times New Roman" w:eastAsiaTheme="minorEastAsia"/>
          <w:b/>
          <w:sz w:val="28"/>
          <w:szCs w:val="28"/>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lang w:eastAsia="zh-CN"/>
        </w:rPr>
        <w:t>采购包</w:t>
      </w:r>
      <w:r>
        <w:rPr>
          <w:rStyle w:val="25"/>
          <w:rFonts w:hint="default" w:ascii="Times New Roman" w:hAnsi="Times New Roman" w:cs="Times New Roman" w:eastAsiaTheme="minorEastAsia"/>
          <w:b/>
          <w:sz w:val="28"/>
          <w:szCs w:val="28"/>
          <w:lang w:eastAsia="zh-CN"/>
        </w:rPr>
        <w:t>（如有</w:t>
      </w:r>
      <w:r>
        <w:rPr>
          <w:rStyle w:val="25"/>
          <w:rFonts w:hint="default" w:ascii="Times New Roman" w:hAnsi="Times New Roman" w:cs="Times New Roman" w:eastAsiaTheme="minorEastAsia"/>
          <w:b/>
          <w:sz w:val="28"/>
          <w:szCs w:val="28"/>
        </w:rPr>
        <w:t>）：</w:t>
      </w:r>
      <w:r>
        <w:rPr>
          <w:rFonts w:hint="default" w:ascii="Times New Roman" w:hAnsi="Times New Roman" w:cs="Times New Roman" w:eastAsiaTheme="minorEastAsia"/>
          <w:b/>
          <w:bCs w:val="0"/>
          <w:sz w:val="28"/>
          <w:szCs w:val="28"/>
          <w:u w:val="single"/>
        </w:rPr>
        <w:t xml:space="preserve">                          </w:t>
      </w:r>
      <w:r>
        <w:rPr>
          <w:rStyle w:val="25"/>
          <w:rFonts w:hint="default" w:ascii="Times New Roman" w:hAnsi="Times New Roman" w:cs="Times New Roman" w:eastAsiaTheme="minorEastAsia"/>
          <w:b/>
          <w:sz w:val="28"/>
          <w:szCs w:val="28"/>
        </w:rPr>
        <w:t xml:space="preserve"> </w:t>
      </w:r>
    </w:p>
    <w:p>
      <w:pPr>
        <w:spacing w:beforeLines="0" w:afterLines="0" w:line="480" w:lineRule="atLeast"/>
        <w:ind w:firstLine="1124" w:firstLineChars="400"/>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eastAsia" w:cs="Times New Roman" w:eastAsiaTheme="minorEastAsia"/>
          <w:b/>
          <w:bCs w:val="0"/>
          <w:sz w:val="28"/>
          <w:szCs w:val="28"/>
          <w:lang w:eastAsia="zh-CN"/>
        </w:rPr>
        <w:t>供应商</w:t>
      </w:r>
      <w:r>
        <w:rPr>
          <w:rFonts w:hint="default" w:ascii="Times New Roman" w:hAnsi="Times New Roman" w:cs="Times New Roman" w:eastAsiaTheme="minorEastAsia"/>
          <w:b/>
          <w:bCs w:val="0"/>
          <w:sz w:val="28"/>
          <w:szCs w:val="28"/>
        </w:rPr>
        <w:t>：</w:t>
      </w:r>
      <w:r>
        <w:rPr>
          <w:rFonts w:hint="default" w:ascii="Times New Roman" w:hAnsi="Times New Roman" w:cs="Times New Roman" w:eastAsiaTheme="minorEastAsia"/>
          <w:b/>
          <w:bCs w:val="0"/>
          <w:sz w:val="28"/>
          <w:szCs w:val="28"/>
          <w:u w:val="single"/>
        </w:rPr>
        <w:t xml:space="preserve">                 </w:t>
      </w:r>
    </w:p>
    <w:p>
      <w:pPr>
        <w:spacing w:beforeLines="0" w:afterLines="0" w:line="480" w:lineRule="atLeast"/>
        <w:rPr>
          <w:rFonts w:hint="default" w:ascii="Times New Roman" w:hAnsi="Times New Roman" w:cs="Times New Roman" w:eastAsiaTheme="minorEastAsia"/>
          <w:b/>
          <w:sz w:val="28"/>
          <w:szCs w:val="28"/>
        </w:rPr>
      </w:pPr>
    </w:p>
    <w:p>
      <w:pPr>
        <w:pStyle w:val="2"/>
        <w:spacing w:before="0" w:beforeLines="0" w:after="0" w:afterLines="0" w:line="480" w:lineRule="atLeast"/>
        <w:jc w:val="center"/>
        <w:rPr>
          <w:rFonts w:hint="default" w:ascii="Times New Roman" w:hAnsi="Times New Roman" w:cs="Times New Roman" w:eastAsiaTheme="minorEastAsia"/>
          <w:b/>
          <w:bCs w:val="0"/>
          <w:sz w:val="28"/>
          <w:szCs w:val="28"/>
        </w:rPr>
      </w:pPr>
      <w:r>
        <w:rPr>
          <w:rFonts w:hint="default" w:ascii="Times New Roman" w:hAnsi="Times New Roman" w:cs="Times New Roman" w:eastAsiaTheme="minorEastAsia"/>
          <w:b/>
          <w:bCs w:val="0"/>
          <w:sz w:val="28"/>
          <w:szCs w:val="28"/>
        </w:rPr>
        <w:br w:type="page"/>
      </w:r>
    </w:p>
    <w:p>
      <w:pPr>
        <w:pStyle w:val="2"/>
        <w:spacing w:before="0" w:beforeLines="0" w:after="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一</w:t>
      </w:r>
      <w:r>
        <w:rPr>
          <w:rFonts w:hint="default" w:ascii="Times New Roman" w:hAnsi="Times New Roman" w:cs="Times New Roman" w:eastAsiaTheme="minorEastAsia"/>
          <w:sz w:val="28"/>
          <w:szCs w:val="28"/>
        </w:rPr>
        <w:t>、资格证明文件</w:t>
      </w:r>
    </w:p>
    <w:p>
      <w:pPr>
        <w:pStyle w:val="4"/>
        <w:spacing w:before="0" w:beforeLines="0" w:after="0" w:afterLines="0" w:line="480" w:lineRule="exact"/>
        <w:jc w:val="both"/>
        <w:rPr>
          <w:rFonts w:hint="default" w:ascii="Times New Roman" w:hAnsi="Times New Roman" w:cs="Times New Roman" w:eastAsiaTheme="minorEastAsia"/>
          <w:sz w:val="28"/>
          <w:szCs w:val="28"/>
          <w:u w:val="none"/>
          <w:lang w:val="en-US" w:eastAsia="zh-CN"/>
        </w:rPr>
      </w:pPr>
      <w:r>
        <w:rPr>
          <w:rFonts w:hint="default" w:ascii="Times New Roman" w:hAnsi="Times New Roman" w:cs="Times New Roman" w:eastAsiaTheme="minorEastAsia"/>
          <w:sz w:val="28"/>
          <w:szCs w:val="28"/>
          <w:u w:val="none"/>
          <w:lang w:val="en-US" w:eastAsia="zh-CN"/>
        </w:rPr>
        <w:t>1.具有独立承担民事责任的能力的证明文件</w:t>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bookmarkStart w:id="7" w:name="OLE_LINK12"/>
    </w:p>
    <w:p>
      <w:pPr>
        <w:spacing w:before="0" w:beforeLines="0" w:after="0" w:afterLines="0" w:line="480" w:lineRule="exact"/>
        <w:jc w:val="both"/>
        <w:rPr>
          <w:rFonts w:hint="default" w:ascii="Times New Roman" w:hAnsi="Times New Roman" w:cs="Times New Roman" w:eastAsiaTheme="minorEastAsia"/>
          <w:b/>
          <w:kern w:val="0"/>
          <w:sz w:val="28"/>
          <w:szCs w:val="28"/>
          <w:u w:val="none"/>
          <w:shd w:val="clear" w:color="auto" w:fill="FFFFFF"/>
          <w:lang w:val="en-US" w:eastAsia="zh-CN"/>
        </w:rPr>
      </w:pPr>
      <w:r>
        <w:rPr>
          <w:rFonts w:hint="default" w:ascii="Times New Roman" w:hAnsi="Times New Roman" w:cs="Times New Roman" w:eastAsiaTheme="minorEastAsia"/>
          <w:b/>
          <w:kern w:val="0"/>
          <w:sz w:val="28"/>
          <w:szCs w:val="28"/>
          <w:u w:val="none"/>
          <w:shd w:val="clear" w:color="auto" w:fill="FFFFFF"/>
          <w:lang w:val="en-US" w:eastAsia="zh-CN"/>
        </w:rPr>
        <w:br w:type="page"/>
      </w:r>
    </w:p>
    <w:p>
      <w:pPr>
        <w:pStyle w:val="13"/>
        <w:spacing w:before="0" w:beforeLines="0" w:after="0" w:afterLines="0" w:line="480" w:lineRule="exact"/>
        <w:jc w:val="both"/>
        <w:rPr>
          <w:rFonts w:hint="default" w:ascii="Times New Roman" w:hAnsi="Times New Roman" w:cs="Times New Roman" w:eastAsiaTheme="minorEastAsia"/>
          <w:b/>
          <w:kern w:val="0"/>
          <w:sz w:val="28"/>
          <w:szCs w:val="28"/>
          <w:u w:val="none"/>
          <w:lang w:eastAsia="zh-CN"/>
        </w:rPr>
      </w:pPr>
      <w:r>
        <w:rPr>
          <w:rFonts w:hint="default" w:ascii="Times New Roman" w:hAnsi="Times New Roman" w:cs="Times New Roman" w:eastAsiaTheme="minorEastAsia"/>
          <w:b/>
          <w:kern w:val="0"/>
          <w:sz w:val="28"/>
          <w:szCs w:val="28"/>
          <w:u w:val="none"/>
          <w:shd w:val="clear" w:color="auto" w:fill="FFFFFF"/>
          <w:lang w:val="en-US" w:eastAsia="zh-CN"/>
        </w:rPr>
        <w:t>2.</w:t>
      </w:r>
      <w:r>
        <w:rPr>
          <w:rFonts w:hint="eastAsia" w:ascii="Times New Roman" w:hAnsi="Times New Roman" w:cs="Times New Roman" w:eastAsiaTheme="minorEastAsia"/>
          <w:b/>
          <w:kern w:val="0"/>
          <w:sz w:val="28"/>
          <w:szCs w:val="28"/>
          <w:u w:val="none"/>
          <w:shd w:val="clear"/>
          <w:lang w:val="en-US" w:eastAsia="zh-CN"/>
        </w:rPr>
        <w:t>供应商</w:t>
      </w:r>
      <w:r>
        <w:rPr>
          <w:rFonts w:hint="default" w:ascii="Times New Roman" w:hAnsi="Times New Roman" w:cs="Times New Roman" w:eastAsiaTheme="minorEastAsia"/>
          <w:b/>
          <w:kern w:val="0"/>
          <w:sz w:val="28"/>
          <w:szCs w:val="28"/>
          <w:u w:val="none"/>
          <w:shd w:val="clear"/>
          <w:lang w:val="en-US" w:eastAsia="zh-CN"/>
        </w:rPr>
        <w:t>资格承诺书</w:t>
      </w:r>
    </w:p>
    <w:bookmarkEnd w:id="7"/>
    <w:p>
      <w:pPr>
        <w:spacing w:beforeLines="0" w:afterLines="0" w:line="480" w:lineRule="exact"/>
        <w:jc w:val="center"/>
        <w:rPr>
          <w:rFonts w:hint="default" w:ascii="Times New Roman" w:hAnsi="Times New Roman" w:cs="Times New Roman" w:eastAsiaTheme="minorEastAsia"/>
          <w:b/>
          <w:bCs/>
          <w:sz w:val="28"/>
          <w:szCs w:val="28"/>
          <w:lang w:eastAsia="zh-CN"/>
        </w:rPr>
      </w:pPr>
      <w:bookmarkStart w:id="8" w:name="OLE_LINK13"/>
      <w:r>
        <w:rPr>
          <w:rFonts w:hint="eastAsia" w:cs="Times New Roman" w:eastAsiaTheme="minorEastAsia"/>
          <w:b/>
          <w:bCs/>
          <w:sz w:val="28"/>
          <w:szCs w:val="28"/>
          <w:lang w:eastAsia="zh-CN"/>
        </w:rPr>
        <w:t>供应商</w:t>
      </w:r>
      <w:r>
        <w:rPr>
          <w:rFonts w:hint="default" w:ascii="Times New Roman" w:hAnsi="Times New Roman" w:cs="Times New Roman" w:eastAsiaTheme="minorEastAsia"/>
          <w:b/>
          <w:bCs/>
          <w:sz w:val="28"/>
          <w:szCs w:val="28"/>
          <w:lang w:eastAsia="zh-CN"/>
        </w:rPr>
        <w:t>资格承诺书</w:t>
      </w:r>
      <w:r>
        <w:rPr>
          <w:rFonts w:hint="default" w:ascii="Times New Roman" w:hAnsi="Times New Roman" w:cs="Times New Roman" w:eastAsiaTheme="minorEastAsia"/>
          <w:b/>
          <w:bCs/>
          <w:sz w:val="28"/>
          <w:szCs w:val="28"/>
          <w:u w:val="single"/>
          <w:lang w:val="en-US" w:eastAsia="zh-CN"/>
        </w:rPr>
        <w:t>（仅供参考）</w:t>
      </w:r>
    </w:p>
    <w:bookmarkEnd w:id="8"/>
    <w:p>
      <w:pPr>
        <w:rPr>
          <w:rFonts w:hint="default" w:ascii="Times New Roman" w:hAnsi="Times New Roman" w:cs="Times New Roman"/>
        </w:rPr>
      </w:pPr>
    </w:p>
    <w:p>
      <w:pPr>
        <w:spacing w:beforeLines="0" w:afterLines="0" w:line="480" w:lineRule="exact"/>
        <w:rPr>
          <w:rFonts w:hint="default" w:ascii="Times New Roman" w:hAnsi="Times New Roman" w:cs="Times New Roman" w:eastAsiaTheme="minorEastAsia"/>
          <w:sz w:val="28"/>
          <w:szCs w:val="28"/>
          <w:u w:val="single"/>
        </w:rPr>
      </w:pPr>
      <w:bookmarkStart w:id="9" w:name="OLE_LINK17"/>
      <w:r>
        <w:rPr>
          <w:rFonts w:hint="default" w:ascii="Times New Roman" w:hAnsi="Times New Roman" w:cs="Times New Roman" w:eastAsiaTheme="minorEastAsia"/>
          <w:sz w:val="28"/>
          <w:szCs w:val="28"/>
          <w:u w:val="single"/>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在参与本次（项目名称）</w:t>
      </w:r>
      <w:r>
        <w:rPr>
          <w:rFonts w:hint="default" w:ascii="Times New Roman" w:hAnsi="Times New Roman" w:cs="Times New Roman" w:eastAsiaTheme="minorEastAsia"/>
          <w:sz w:val="28"/>
          <w:szCs w:val="28"/>
          <w:u w:val="single"/>
          <w:lang w:val="en-US" w:eastAsia="zh-CN"/>
        </w:rPr>
        <w:t xml:space="preserve">               </w:t>
      </w:r>
      <w:r>
        <w:rPr>
          <w:rFonts w:hint="eastAsia" w:cs="Times New Roman" w:eastAsiaTheme="minorEastAsia"/>
          <w:sz w:val="28"/>
          <w:szCs w:val="28"/>
          <w:u w:val="single"/>
          <w:lang w:eastAsia="zh-CN"/>
        </w:rPr>
        <w:t>单一来源采购活动</w:t>
      </w:r>
      <w:r>
        <w:rPr>
          <w:rFonts w:hint="default" w:ascii="Times New Roman" w:hAnsi="Times New Roman" w:cs="Times New Roman" w:eastAsiaTheme="minorEastAsia"/>
          <w:sz w:val="28"/>
          <w:szCs w:val="28"/>
          <w:u w:val="single"/>
          <w:lang w:eastAsia="zh-CN"/>
        </w:rPr>
        <w:t>中，我单位承诺：</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（一）</w:t>
      </w:r>
      <w:r>
        <w:rPr>
          <w:rFonts w:hint="default" w:ascii="Times New Roman" w:hAnsi="Times New Roman" w:cs="Times New Roman" w:eastAsiaTheme="minorEastAsia"/>
          <w:sz w:val="28"/>
          <w:szCs w:val="28"/>
          <w:u w:val="single"/>
          <w:lang w:eastAsia="zh-CN"/>
        </w:rPr>
        <w:t>具有良好的商业信誉和健全的财务会计制度；</w:t>
      </w:r>
    </w:p>
    <w:p>
      <w:pPr>
        <w:spacing w:beforeLines="0" w:afterLines="0" w:line="480" w:lineRule="exact"/>
        <w:rPr>
          <w:rFonts w:hint="default" w:ascii="Times New Roman" w:hAnsi="Times New Roman" w:cs="Times New Roman" w:eastAsiaTheme="minorEastAsia"/>
          <w:b/>
          <w:bCs/>
          <w:i/>
          <w:iCs/>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（二）</w:t>
      </w:r>
      <w:r>
        <w:rPr>
          <w:rFonts w:hint="default" w:ascii="Times New Roman" w:hAnsi="Times New Roman" w:cs="Times New Roman" w:eastAsiaTheme="minorEastAsia"/>
          <w:sz w:val="28"/>
          <w:szCs w:val="28"/>
          <w:u w:val="single"/>
          <w:lang w:eastAsia="zh-CN"/>
        </w:rPr>
        <w:t>具有履行合同所必需的设备和专业技术能力</w:t>
      </w:r>
      <w:r>
        <w:rPr>
          <w:rFonts w:hint="default" w:ascii="Times New Roman" w:hAnsi="Times New Roman" w:cs="Times New Roman" w:eastAsiaTheme="minorEastAsia"/>
          <w:b/>
          <w:bCs/>
          <w:i/>
          <w:iCs/>
          <w:sz w:val="28"/>
          <w:szCs w:val="28"/>
          <w:u w:val="single"/>
          <w:lang w:eastAsia="zh-CN"/>
        </w:rPr>
        <w:t>（选择适用，可根据采购需求确定是否需要证明材料）；</w:t>
      </w:r>
    </w:p>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（三）有依法缴纳税收和社会保障资金的良好记录；</w:t>
      </w:r>
    </w:p>
    <w:p>
      <w:pPr>
        <w:spacing w:beforeLines="0" w:afterLines="0" w:line="480" w:lineRule="exact"/>
        <w:ind w:firstLine="0" w:firstLineChars="0"/>
        <w:rPr>
          <w:rFonts w:hint="default" w:ascii="Times New Roman" w:hAnsi="Times New Roman" w:cs="Times New Roman" w:eastAsiaTheme="minorEastAsia"/>
          <w:sz w:val="28"/>
          <w:szCs w:val="28"/>
          <w:u w:val="single"/>
          <w:lang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u w:val="single"/>
          <w:lang w:eastAsia="zh-CN"/>
        </w:rPr>
        <w:t>（四）参加政府采购活动前三年内，在经营活动中没有重大违法记录（重大违法记录是指因违法经营受到刑事处罚或者责令停产停业、吊销许可证或者执照、较大数额罚款等行政处罚，不包括因违法经营被禁止在一定期限内参加政府采购活动，但期限已经届满的情形）；</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lang w:val="en-US" w:eastAsia="zh-CN"/>
        </w:rPr>
        <w:t xml:space="preserve">    （五）我单位不属于政府采购法律、行政法规规定的公益一类事业单位、或使用事业编制且由财政拨款保障的群团组织（仅适用于政府购买服务项目）；</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（六）我单位不存在为采购项目提供整体设计、规范编制或者项目管理、监理、检测等服务后，再参加该采购项目的其他采购活动的情形（单一来源采购项目除外）；</w:t>
      </w:r>
    </w:p>
    <w:p>
      <w:pPr>
        <w:spacing w:beforeLines="0" w:afterLines="0" w:line="480" w:lineRule="exact"/>
        <w:ind w:firstLine="560"/>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（七）与我单位存在“单位负责人为同一人或者存在直接控股、管理关系”的其他法人单位信息如下：</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序号</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单位名称</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eastAsia="zh-CN"/>
              </w:rPr>
            </w:pPr>
            <w:r>
              <w:rPr>
                <w:rFonts w:hint="default" w:ascii="Times New Roman" w:hAnsi="Times New Roman" w:cs="Times New Roman" w:eastAsiaTheme="minorEastAsia"/>
                <w:sz w:val="28"/>
                <w:szCs w:val="28"/>
                <w:u w:val="single"/>
                <w:vertAlign w:val="baseline"/>
                <w:lang w:eastAsia="zh-CN"/>
              </w:rPr>
              <w:t>相互管理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lang w:val="en-US" w:eastAsia="zh-CN"/>
              </w:rPr>
            </w:pPr>
            <w:r>
              <w:rPr>
                <w:rFonts w:hint="default" w:ascii="Times New Roman" w:hAnsi="Times New Roman" w:cs="Times New Roman" w:eastAsiaTheme="minorEastAsia"/>
                <w:sz w:val="28"/>
                <w:szCs w:val="28"/>
                <w:u w:val="single"/>
                <w:vertAlign w:val="baseline"/>
                <w:lang w:val="en-US" w:eastAsia="zh-CN"/>
              </w:rPr>
              <w:t>1</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bookmarkStart w:id="10" w:name="OLE_LINK18"/>
            <w:r>
              <w:rPr>
                <w:rFonts w:hint="default" w:ascii="Times New Roman" w:hAnsi="Times New Roman" w:cs="Times New Roman" w:eastAsiaTheme="minorEastAsia"/>
                <w:sz w:val="28"/>
                <w:szCs w:val="28"/>
                <w:u w:val="single"/>
                <w:vertAlign w:val="baseline"/>
              </w:rPr>
              <w:t>…</w:t>
            </w:r>
            <w:bookmarkEnd w:id="10"/>
            <w:r>
              <w:rPr>
                <w:rFonts w:hint="default" w:ascii="Times New Roman" w:hAnsi="Times New Roman" w:cs="Times New Roman" w:eastAsiaTheme="minorEastAsia"/>
                <w:sz w:val="28"/>
                <w:szCs w:val="28"/>
                <w:u w:val="single"/>
                <w:vertAlign w:val="baseline"/>
              </w:rPr>
              <w:t>…</w:t>
            </w: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c>
          <w:tcPr>
            <w:tcW w:w="3096" w:type="dxa"/>
            <w:vAlign w:val="center"/>
          </w:tcPr>
          <w:p>
            <w:pPr>
              <w:spacing w:beforeLines="0" w:afterLines="0" w:line="480" w:lineRule="exact"/>
              <w:jc w:val="center"/>
              <w:rPr>
                <w:rFonts w:hint="default" w:ascii="Times New Roman" w:hAnsi="Times New Roman" w:cs="Times New Roman" w:eastAsiaTheme="minorEastAsia"/>
                <w:sz w:val="28"/>
                <w:szCs w:val="28"/>
                <w:u w:val="single"/>
                <w:vertAlign w:val="baseline"/>
              </w:rPr>
            </w:pPr>
          </w:p>
        </w:tc>
      </w:tr>
    </w:tbl>
    <w:p>
      <w:pPr>
        <w:spacing w:beforeLines="0" w:afterLines="0" w:line="480" w:lineRule="exact"/>
        <w:rPr>
          <w:rFonts w:hint="default" w:ascii="Times New Roman" w:hAnsi="Times New Roman" w:cs="Times New Roman" w:eastAsiaTheme="minorEastAsia"/>
          <w:sz w:val="28"/>
          <w:szCs w:val="28"/>
          <w:u w:val="single"/>
          <w:lang w:val="en-US" w:eastAsia="zh-CN"/>
        </w:rPr>
      </w:pPr>
      <w:r>
        <w:rPr>
          <w:rFonts w:hint="default" w:ascii="Times New Roman" w:hAnsi="Times New Roman" w:cs="Times New Roman" w:eastAsiaTheme="minorEastAsia"/>
          <w:sz w:val="28"/>
          <w:szCs w:val="28"/>
          <w:u w:val="single"/>
          <w:lang w:val="en-US" w:eastAsia="zh-CN"/>
        </w:rPr>
        <w:t xml:space="preserve">    上述承诺真实有效，否则我方负全部责任。</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bookmarkStart w:id="11" w:name="OLE_LINK14"/>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i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bookmarkEnd w:id="9"/>
    </w:p>
    <w:bookmarkEnd w:id="11"/>
    <w:p>
      <w:pPr>
        <w:widowControl/>
        <w:numPr>
          <w:ilvl w:val="-1"/>
          <w:numId w:val="0"/>
        </w:numPr>
        <w:spacing w:beforeLines="-2147483648" w:afterLines="-2147483648" w:line="240" w:lineRule="auto"/>
        <w:jc w:val="left"/>
        <w:outlineLvl w:val="9"/>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br w:type="page"/>
      </w:r>
    </w:p>
    <w:p>
      <w:pPr>
        <w:widowControl/>
        <w:numPr>
          <w:ilvl w:val="-1"/>
          <w:numId w:val="0"/>
        </w:numPr>
        <w:spacing w:beforeLines="0" w:afterLines="0" w:line="480" w:lineRule="exact"/>
        <w:jc w:val="left"/>
        <w:outlineLvl w:val="2"/>
        <w:rPr>
          <w:rFonts w:hint="default" w:ascii="Times New Roman" w:hAnsi="Times New Roman" w:cs="Times New Roman" w:eastAsiaTheme="minorEastAsia"/>
          <w:b/>
          <w:sz w:val="28"/>
          <w:szCs w:val="28"/>
          <w:shd w:val="clear" w:color="auto" w:fill="FFFFFF"/>
          <w:lang w:val="en-US" w:eastAsia="zh-CN"/>
        </w:rPr>
      </w:pPr>
      <w:r>
        <w:rPr>
          <w:rFonts w:hint="default" w:ascii="Times New Roman" w:hAnsi="Times New Roman" w:cs="Times New Roman" w:eastAsiaTheme="minorEastAsia"/>
          <w:b/>
          <w:sz w:val="28"/>
          <w:szCs w:val="28"/>
          <w:shd w:val="clear" w:color="auto" w:fill="FFFFFF"/>
          <w:lang w:val="en-US" w:eastAsia="zh-CN"/>
        </w:rPr>
        <w:t>3.落实政府采购政策需满足的资格要求（如有，如中小企业声明函、残疾人福利性单位声明函、属于监狱企业的证明文件、政府强制采购等）</w:t>
      </w:r>
    </w:p>
    <w:p>
      <w:pPr>
        <w:spacing w:beforeLines="0" w:afterLines="0" w:line="480" w:lineRule="exact"/>
        <w:jc w:val="center"/>
        <w:rPr>
          <w:rFonts w:hint="default" w:ascii="Times New Roman" w:hAnsi="Times New Roman" w:cs="Times New Roman" w:eastAsiaTheme="minorEastAsia"/>
          <w:b/>
          <w:sz w:val="28"/>
          <w:szCs w:val="28"/>
        </w:rPr>
      </w:pP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中小企业声明函（货物）</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采购活动，提供的货物全部由符合政策要求的中小企业制造。相关企业（含联合体中的中小企业、签订分包意向协议的中小企业）的具体情况如下：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bookmarkStart w:id="12" w:name="OLE_LINK15"/>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bookmarkEnd w:id="12"/>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；制造商为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3" w:name="OLE_LINK16"/>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日期：</w:t>
      </w:r>
    </w:p>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0"/>
          <w:numId w:val="4"/>
        </w:numPr>
        <w:tabs>
          <w:tab w:val="left" w:pos="4620"/>
        </w:tabs>
        <w:spacing w:line="360" w:lineRule="auto"/>
        <w:rPr>
          <w:rFonts w:ascii="Times New Roman" w:hAnsi="Times New Roman" w:eastAsiaTheme="minorEastAsia"/>
          <w:color w:val="auto"/>
          <w:szCs w:val="24"/>
          <w:highlight w:val="none"/>
        </w:rPr>
      </w:pP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0"/>
          <w:numId w:val="4"/>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lang w:val="zh-CN"/>
        </w:rPr>
        <w:t>标的名称</w:t>
      </w:r>
      <w:r>
        <w:rPr>
          <w:rFonts w:hint="default" w:ascii="Times New Roman" w:hAnsi="Times New Roman" w:cs="Times New Roman" w:eastAsiaTheme="minorEastAsia"/>
          <w:b w:val="0"/>
          <w:bCs w:val="0"/>
          <w:color w:val="auto"/>
          <w:szCs w:val="24"/>
          <w:highlight w:val="none"/>
        </w:rPr>
        <w:t>”，详见第三章采购需求前附表中明确的“标的名称”。</w:t>
      </w:r>
    </w:p>
    <w:p>
      <w:pPr>
        <w:numPr>
          <w:ilvl w:val="0"/>
          <w:numId w:val="4"/>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rPr>
        <w:t>上述“采购文件中明确的所属行业”，详见第三章采购需求前附表中明确的“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w:t>
      </w:r>
      <w:r>
        <w:rPr>
          <w:rFonts w:hint="eastAsia" w:cs="Times New Roman" w:eastAsiaTheme="minorEastAsia"/>
          <w:b/>
          <w:sz w:val="28"/>
          <w:szCs w:val="28"/>
          <w:lang w:eastAsia="zh-CN"/>
        </w:rPr>
        <w:t>工程</w:t>
      </w:r>
      <w:r>
        <w:rPr>
          <w:rFonts w:hint="default" w:ascii="Times New Roman" w:hAnsi="Times New Roman" w:cs="Times New Roman" w:eastAsiaTheme="minorEastAsia"/>
          <w:b/>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w:t>
      </w:r>
      <w:r>
        <w:rPr>
          <w:rFonts w:hint="eastAsia" w:cs="Times New Roman" w:eastAsiaTheme="minorEastAsia"/>
          <w:sz w:val="28"/>
          <w:szCs w:val="28"/>
          <w:lang w:eastAsia="zh-CN"/>
        </w:rPr>
        <w:t>工程的施工单位全部为符合政策要求的中小企业</w:t>
      </w:r>
      <w:r>
        <w:rPr>
          <w:rFonts w:hint="default" w:ascii="Times New Roman" w:hAnsi="Times New Roman" w:cs="Times New Roman" w:eastAsiaTheme="minorEastAsia"/>
          <w:sz w:val="28"/>
          <w:szCs w:val="28"/>
        </w:rPr>
        <w:t>。相关企业（含联合体中的中小企业、签订分包意向协议的中小企业）的具体情况如下：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承建</w:t>
      </w:r>
      <w:r>
        <w:rPr>
          <w:rFonts w:hint="default" w:cs="Times New Roman" w:eastAsiaTheme="minorEastAsia"/>
          <w:sz w:val="28"/>
          <w:szCs w:val="28"/>
          <w:lang w:eastAsia="zh-CN"/>
        </w:rPr>
        <w:t>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eastAsia" w:cs="Times New Roman" w:eastAsiaTheme="minorEastAsia"/>
          <w:sz w:val="28"/>
          <w:szCs w:val="28"/>
          <w:lang w:eastAsia="zh-CN"/>
        </w:rPr>
        <w:t>承建</w:t>
      </w:r>
      <w:r>
        <w:rPr>
          <w:rFonts w:hint="default" w:cs="Times New Roman" w:eastAsiaTheme="minorEastAsia"/>
          <w:sz w:val="28"/>
          <w:szCs w:val="28"/>
          <w:lang w:eastAsia="zh-CN"/>
        </w:rPr>
        <w:t>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p>
      <w:pPr>
        <w:rPr>
          <w:rFonts w:hint="default"/>
          <w:lang w:val="en-US" w:eastAsia="zh-CN"/>
        </w:rPr>
      </w:pPr>
    </w:p>
    <w:p>
      <w:pPr>
        <w:pStyle w:val="10"/>
        <w:rPr>
          <w:rFonts w:hint="default" w:ascii="Times New Roman" w:hAnsi="Times New Roman"/>
          <w:lang w:val="en-US" w:eastAsia="zh-CN"/>
        </w:rPr>
      </w:pPr>
    </w:p>
    <w:bookmarkEnd w:id="13"/>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1"/>
          <w:numId w:val="0"/>
        </w:numPr>
        <w:tabs>
          <w:tab w:val="left" w:pos="4620"/>
        </w:tabs>
        <w:spacing w:line="360" w:lineRule="auto"/>
        <w:rPr>
          <w:rFonts w:ascii="Times New Roman" w:hAnsi="Times New Roman" w:eastAsiaTheme="minorEastAsia"/>
          <w:color w:val="auto"/>
          <w:szCs w:val="24"/>
          <w:highlight w:val="none"/>
        </w:rPr>
      </w:pPr>
      <w:r>
        <w:rPr>
          <w:rFonts w:hint="default" w:ascii="Times New Roman" w:hAnsi="Times New Roman" w:eastAsiaTheme="minorEastAsia"/>
          <w:color w:val="auto"/>
          <w:szCs w:val="24"/>
          <w:highlight w:val="none"/>
          <w:lang w:val="en-US" w:eastAsia="zh-CN"/>
        </w:rPr>
        <w:t>1.</w:t>
      </w: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2.</w:t>
      </w: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u w:val="single"/>
          <w:lang w:val="zh-CN"/>
        </w:rPr>
        <w:t>标的名称</w:t>
      </w:r>
      <w:r>
        <w:rPr>
          <w:rFonts w:hint="default" w:ascii="Times New Roman" w:hAnsi="Times New Roman" w:cs="Times New Roman" w:eastAsiaTheme="minorEastAsia"/>
          <w:b w:val="0"/>
          <w:bCs w:val="0"/>
          <w:color w:val="auto"/>
          <w:szCs w:val="24"/>
          <w:highlight w:val="none"/>
        </w:rPr>
        <w:t>”，详见第三章采购需求</w:t>
      </w:r>
      <w:r>
        <w:rPr>
          <w:rFonts w:hint="default" w:ascii="Times New Roman" w:hAnsi="Times New Roman" w:cs="Times New Roman" w:eastAsiaTheme="minorEastAsia"/>
          <w:b w:val="0"/>
          <w:bCs w:val="0"/>
          <w:color w:val="auto"/>
          <w:szCs w:val="24"/>
          <w:highlight w:val="none"/>
          <w:lang w:eastAsia="zh-CN"/>
        </w:rPr>
        <w:t>中</w:t>
      </w:r>
      <w:r>
        <w:rPr>
          <w:rFonts w:hint="default" w:ascii="Times New Roman" w:hAnsi="Times New Roman" w:cs="Times New Roman" w:eastAsiaTheme="minorEastAsia"/>
          <w:b w:val="0"/>
          <w:bCs w:val="0"/>
          <w:color w:val="auto"/>
          <w:szCs w:val="24"/>
          <w:highlight w:val="none"/>
        </w:rPr>
        <w:t>明确的“标的名称”。</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3.</w:t>
      </w:r>
      <w:r>
        <w:rPr>
          <w:rFonts w:hint="default" w:ascii="Times New Roman" w:hAnsi="Times New Roman" w:cs="Times New Roman" w:eastAsiaTheme="minorEastAsia"/>
          <w:b w:val="0"/>
          <w:bCs w:val="0"/>
          <w:color w:val="auto"/>
          <w:szCs w:val="24"/>
          <w:highlight w:val="none"/>
        </w:rPr>
        <w:t>上述“采购文件中明确的所属行业”，详见第三章采购需求中明确的“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w:t>
      </w:r>
      <w:r>
        <w:rPr>
          <w:rFonts w:hint="default" w:cs="Times New Roman" w:eastAsiaTheme="minorEastAsia"/>
          <w:b/>
          <w:sz w:val="28"/>
          <w:szCs w:val="28"/>
          <w:lang w:eastAsia="zh-CN"/>
        </w:rPr>
        <w:t>服务</w:t>
      </w:r>
      <w:r>
        <w:rPr>
          <w:rFonts w:hint="default" w:ascii="Times New Roman" w:hAnsi="Times New Roman" w:cs="Times New Roman" w:eastAsiaTheme="minorEastAsia"/>
          <w:b/>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本公司（联合体）郑重声明，根据《政府采购促进中小企业发展管理办法》（财库〔2020〕46号）的规定，本公司（联合体）参加</w:t>
      </w:r>
      <w:r>
        <w:rPr>
          <w:rFonts w:hint="default" w:ascii="Times New Roman" w:hAnsi="Times New Roman" w:cs="Times New Roman" w:eastAsiaTheme="minorEastAsia"/>
          <w:i/>
          <w:iCs/>
          <w:sz w:val="28"/>
          <w:szCs w:val="28"/>
          <w:u w:val="single"/>
        </w:rPr>
        <w:t>（单位名称）</w:t>
      </w:r>
      <w:r>
        <w:rPr>
          <w:rFonts w:hint="default" w:ascii="Times New Roman" w:hAnsi="Times New Roman" w:cs="Times New Roman" w:eastAsiaTheme="minorEastAsia"/>
          <w:sz w:val="28"/>
          <w:szCs w:val="28"/>
        </w:rPr>
        <w:t>的</w:t>
      </w:r>
      <w:r>
        <w:rPr>
          <w:rFonts w:hint="default" w:ascii="Times New Roman" w:hAnsi="Times New Roman" w:cs="Times New Roman" w:eastAsiaTheme="minorEastAsia"/>
          <w:i/>
          <w:iCs/>
          <w:sz w:val="28"/>
          <w:szCs w:val="28"/>
          <w:u w:val="single"/>
        </w:rPr>
        <w:t>（项目名称）</w:t>
      </w:r>
      <w:r>
        <w:rPr>
          <w:rFonts w:hint="default" w:ascii="Times New Roman" w:hAnsi="Times New Roman" w:cs="Times New Roman" w:eastAsiaTheme="minorEastAsia"/>
          <w:sz w:val="28"/>
          <w:szCs w:val="28"/>
        </w:rPr>
        <w:t>采购活动，</w:t>
      </w:r>
      <w:r>
        <w:rPr>
          <w:rFonts w:hint="default" w:cs="Times New Roman" w:eastAsiaTheme="minorEastAsia"/>
          <w:sz w:val="28"/>
          <w:szCs w:val="28"/>
          <w:lang w:eastAsia="zh-CN"/>
        </w:rPr>
        <w:t>服务全部由符</w:t>
      </w:r>
      <w:r>
        <w:rPr>
          <w:rFonts w:hint="default" w:ascii="Times New Roman" w:hAnsi="Times New Roman" w:cs="Times New Roman" w:eastAsiaTheme="minorEastAsia"/>
          <w:sz w:val="28"/>
          <w:szCs w:val="28"/>
        </w:rPr>
        <w:t>合政策要求的中小企业</w:t>
      </w:r>
      <w:r>
        <w:rPr>
          <w:rFonts w:hint="default" w:cs="Times New Roman" w:eastAsiaTheme="minorEastAsia"/>
          <w:sz w:val="28"/>
          <w:szCs w:val="28"/>
          <w:lang w:eastAsia="zh-CN"/>
        </w:rPr>
        <w:t>承接</w:t>
      </w:r>
      <w:r>
        <w:rPr>
          <w:rFonts w:hint="default" w:ascii="Times New Roman" w:hAnsi="Times New Roman" w:cs="Times New Roman" w:eastAsiaTheme="minorEastAsia"/>
          <w:sz w:val="28"/>
          <w:szCs w:val="28"/>
        </w:rPr>
        <w:t>。相关企业（含联合体中的中小企业、签订分包意向协议的中小企业）的具体情况如下：</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i/>
          <w:iCs w:val="0"/>
          <w:sz w:val="28"/>
          <w:szCs w:val="28"/>
          <w:u w:val="single"/>
        </w:rPr>
        <w:t>（标的名称）</w:t>
      </w:r>
      <w:r>
        <w:rPr>
          <w:rFonts w:hint="default" w:ascii="Times New Roman" w:hAnsi="Times New Roman" w:cs="Times New Roman" w:eastAsiaTheme="minorEastAsia"/>
          <w:sz w:val="28"/>
          <w:szCs w:val="28"/>
        </w:rPr>
        <w:t>，属于</w:t>
      </w:r>
      <w:r>
        <w:rPr>
          <w:rFonts w:hint="default" w:ascii="Times New Roman" w:hAnsi="Times New Roman" w:cs="Times New Roman" w:eastAsiaTheme="minorEastAsia"/>
          <w:b/>
          <w:i/>
          <w:iCs w:val="0"/>
          <w:sz w:val="28"/>
          <w:szCs w:val="28"/>
          <w:u w:val="single"/>
        </w:rPr>
        <w:t>（采购文件中明确的所属行业）</w:t>
      </w:r>
      <w:r>
        <w:rPr>
          <w:rFonts w:hint="default" w:ascii="Times New Roman" w:hAnsi="Times New Roman" w:cs="Times New Roman" w:eastAsiaTheme="minorEastAsia"/>
          <w:sz w:val="28"/>
          <w:szCs w:val="28"/>
        </w:rPr>
        <w:t>；</w:t>
      </w:r>
      <w:r>
        <w:rPr>
          <w:rFonts w:hint="default" w:cs="Times New Roman" w:eastAsiaTheme="minorEastAsia"/>
          <w:sz w:val="28"/>
          <w:szCs w:val="28"/>
          <w:lang w:eastAsia="zh-CN"/>
        </w:rPr>
        <w:t>承接企业为</w:t>
      </w:r>
      <w:r>
        <w:rPr>
          <w:rFonts w:hint="default" w:ascii="Times New Roman" w:hAnsi="Times New Roman" w:cs="Times New Roman" w:eastAsiaTheme="minorEastAsia"/>
          <w:iCs/>
          <w:sz w:val="28"/>
          <w:szCs w:val="28"/>
          <w:u w:val="single"/>
        </w:rPr>
        <w:t>（企业名称）</w:t>
      </w:r>
      <w:r>
        <w:rPr>
          <w:rFonts w:hint="default" w:ascii="Times New Roman" w:hAnsi="Times New Roman" w:cs="Times New Roman" w:eastAsiaTheme="minorEastAsia"/>
          <w:sz w:val="28"/>
          <w:szCs w:val="28"/>
        </w:rPr>
        <w:t>，从业人员</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人，营业收入为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万元，资产总额为</w:t>
      </w:r>
      <w:r>
        <w:rPr>
          <w:rFonts w:hint="default" w:ascii="Times New Roman" w:hAnsi="Times New Roman" w:cs="Times New Roman" w:eastAsiaTheme="minorEastAsia"/>
          <w:sz w:val="28"/>
          <w:szCs w:val="28"/>
          <w:u w:val="single"/>
        </w:rPr>
        <w:t>（    ）</w:t>
      </w:r>
      <w:r>
        <w:rPr>
          <w:rFonts w:hint="default" w:ascii="Times New Roman" w:hAnsi="Times New Roman" w:cs="Times New Roman" w:eastAsiaTheme="minorEastAsia"/>
          <w:sz w:val="28"/>
          <w:szCs w:val="28"/>
        </w:rPr>
        <w:t>万元，属于</w:t>
      </w:r>
      <w:r>
        <w:rPr>
          <w:rFonts w:hint="default" w:ascii="Times New Roman" w:hAnsi="Times New Roman" w:cs="Times New Roman" w:eastAsiaTheme="minorEastAsia"/>
          <w:b/>
          <w:i/>
          <w:iCs w:val="0"/>
          <w:sz w:val="28"/>
          <w:szCs w:val="28"/>
          <w:u w:val="single"/>
        </w:rPr>
        <w:t>（中型企业、小型企业、微型企业）</w:t>
      </w: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以上企业，不属于大企业的分支机构，不存在控股股东为大企业的情形，也不存在与大企业的负责人为同一人的情形。</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本企业对上述声明内容的真实性负责。如有虚假，将依法承担相应责任。</w:t>
      </w:r>
    </w:p>
    <w:p>
      <w:pPr>
        <w:spacing w:beforeLines="0" w:afterLines="0" w:line="480" w:lineRule="exact"/>
        <w:rPr>
          <w:rFonts w:hint="default" w:ascii="Times New Roman" w:hAnsi="Times New Roman" w:cs="Times New Roman" w:eastAsiaTheme="minorEastAsia"/>
          <w:sz w:val="28"/>
          <w:szCs w:val="28"/>
        </w:rPr>
      </w:pPr>
    </w:p>
    <w:p>
      <w:pPr>
        <w:pStyle w:val="21"/>
        <w:rPr>
          <w:rFonts w:hint="default" w:ascii="Times New Roman" w:hAnsi="Times New Roman" w:cs="Times New Roman"/>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企业名称（盖章）：</w:t>
      </w:r>
    </w:p>
    <w:p>
      <w:pPr>
        <w:pStyle w:val="21"/>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p>
      <w:pPr>
        <w:rPr>
          <w:rFonts w:hint="default"/>
          <w:lang w:val="en-US" w:eastAsia="zh-CN"/>
        </w:rPr>
      </w:pPr>
    </w:p>
    <w:p>
      <w:pPr>
        <w:pStyle w:val="10"/>
        <w:rPr>
          <w:rFonts w:hint="default" w:ascii="Times New Roman" w:hAnsi="Times New Roman"/>
          <w:lang w:val="en-US" w:eastAsia="zh-CN"/>
        </w:rPr>
      </w:pPr>
    </w:p>
    <w:p>
      <w:pPr>
        <w:tabs>
          <w:tab w:val="left" w:pos="4620"/>
        </w:tabs>
        <w:spacing w:line="360" w:lineRule="auto"/>
        <w:jc w:val="left"/>
        <w:outlineLvl w:val="9"/>
        <w:rPr>
          <w:rFonts w:hint="default" w:ascii="Times New Roman" w:hAnsi="Times New Roman" w:eastAsiaTheme="minorEastAsia"/>
          <w:b/>
          <w:color w:val="auto"/>
          <w:szCs w:val="24"/>
          <w:highlight w:val="none"/>
          <w:lang w:eastAsia="zh-CN"/>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i/>
          <w:iCs/>
          <w:color w:val="auto"/>
          <w:szCs w:val="24"/>
          <w:highlight w:val="none"/>
          <w:lang w:val="en-US" w:eastAsia="zh-CN"/>
        </w:rPr>
        <w:t>（该部分内容仅用于提示，采购人和采购代理机构编写采购文件时应予以删除）</w:t>
      </w:r>
    </w:p>
    <w:p>
      <w:pPr>
        <w:numPr>
          <w:ilvl w:val="-1"/>
          <w:numId w:val="0"/>
        </w:numPr>
        <w:tabs>
          <w:tab w:val="left" w:pos="4620"/>
        </w:tabs>
        <w:spacing w:line="360" w:lineRule="auto"/>
        <w:rPr>
          <w:rFonts w:ascii="Times New Roman" w:hAnsi="Times New Roman" w:eastAsiaTheme="minorEastAsia"/>
          <w:color w:val="auto"/>
          <w:szCs w:val="24"/>
          <w:highlight w:val="none"/>
        </w:rPr>
      </w:pPr>
      <w:r>
        <w:rPr>
          <w:rFonts w:hint="default" w:ascii="Times New Roman" w:hAnsi="Times New Roman" w:eastAsiaTheme="minorEastAsia"/>
          <w:color w:val="auto"/>
          <w:szCs w:val="24"/>
          <w:highlight w:val="none"/>
          <w:lang w:val="en-US" w:eastAsia="zh-CN"/>
        </w:rPr>
        <w:t>1.</w:t>
      </w:r>
      <w:r>
        <w:rPr>
          <w:rFonts w:ascii="Times New Roman" w:hAnsi="Times New Roman" w:eastAsiaTheme="minorEastAsia"/>
          <w:color w:val="auto"/>
          <w:szCs w:val="24"/>
          <w:highlight w:val="none"/>
        </w:rPr>
        <w:t>从业人员、营业收入、资产总额填报上一年数据，无上一年数据的新成立企业可不填报。</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2.</w:t>
      </w:r>
      <w:r>
        <w:rPr>
          <w:rFonts w:hint="default" w:ascii="Times New Roman" w:hAnsi="Times New Roman" w:cs="Times New Roman" w:eastAsiaTheme="minorEastAsia"/>
          <w:b w:val="0"/>
          <w:bCs w:val="0"/>
          <w:color w:val="auto"/>
          <w:szCs w:val="24"/>
          <w:highlight w:val="none"/>
        </w:rPr>
        <w:t>上述“</w:t>
      </w:r>
      <w:r>
        <w:rPr>
          <w:rFonts w:hint="default" w:ascii="Times New Roman" w:hAnsi="Times New Roman" w:cs="Times New Roman" w:eastAsiaTheme="minorEastAsia"/>
          <w:b w:val="0"/>
          <w:bCs w:val="0"/>
          <w:color w:val="auto"/>
          <w:szCs w:val="24"/>
          <w:highlight w:val="none"/>
          <w:u w:val="single"/>
          <w:lang w:val="zh-CN"/>
        </w:rPr>
        <w:t>标的名称</w:t>
      </w:r>
      <w:r>
        <w:rPr>
          <w:rFonts w:hint="default" w:ascii="Times New Roman" w:hAnsi="Times New Roman" w:cs="Times New Roman" w:eastAsiaTheme="minorEastAsia"/>
          <w:b w:val="0"/>
          <w:bCs w:val="0"/>
          <w:color w:val="auto"/>
          <w:szCs w:val="24"/>
          <w:highlight w:val="none"/>
        </w:rPr>
        <w:t>”，详见第三章采购需求</w:t>
      </w:r>
      <w:r>
        <w:rPr>
          <w:rFonts w:hint="default" w:ascii="Times New Roman" w:hAnsi="Times New Roman" w:cs="Times New Roman" w:eastAsiaTheme="minorEastAsia"/>
          <w:b w:val="0"/>
          <w:bCs w:val="0"/>
          <w:color w:val="auto"/>
          <w:szCs w:val="24"/>
          <w:highlight w:val="none"/>
          <w:lang w:eastAsia="zh-CN"/>
        </w:rPr>
        <w:t>中</w:t>
      </w:r>
      <w:r>
        <w:rPr>
          <w:rFonts w:hint="default" w:ascii="Times New Roman" w:hAnsi="Times New Roman" w:cs="Times New Roman" w:eastAsiaTheme="minorEastAsia"/>
          <w:b w:val="0"/>
          <w:bCs w:val="0"/>
          <w:color w:val="auto"/>
          <w:szCs w:val="24"/>
          <w:highlight w:val="none"/>
        </w:rPr>
        <w:t>明确的“标的名称”。</w:t>
      </w:r>
    </w:p>
    <w:p>
      <w:pPr>
        <w:numPr>
          <w:ilvl w:val="-1"/>
          <w:numId w:val="0"/>
        </w:numPr>
        <w:tabs>
          <w:tab w:val="left" w:pos="4620"/>
        </w:tabs>
        <w:spacing w:line="360" w:lineRule="auto"/>
        <w:rPr>
          <w:rFonts w:ascii="Times New Roman" w:hAnsi="Times New Roman" w:eastAsiaTheme="minorEastAsia"/>
          <w:color w:val="auto"/>
          <w:highlight w:val="none"/>
        </w:rPr>
      </w:pPr>
      <w:r>
        <w:rPr>
          <w:rFonts w:hint="default" w:ascii="Times New Roman" w:hAnsi="Times New Roman" w:cs="Times New Roman" w:eastAsiaTheme="minorEastAsia"/>
          <w:b w:val="0"/>
          <w:bCs w:val="0"/>
          <w:color w:val="auto"/>
          <w:szCs w:val="24"/>
          <w:highlight w:val="none"/>
          <w:lang w:val="en-US" w:eastAsia="zh-CN"/>
        </w:rPr>
        <w:t>3.</w:t>
      </w:r>
      <w:r>
        <w:rPr>
          <w:rFonts w:hint="default" w:ascii="Times New Roman" w:hAnsi="Times New Roman" w:cs="Times New Roman" w:eastAsiaTheme="minorEastAsia"/>
          <w:b w:val="0"/>
          <w:bCs w:val="0"/>
          <w:color w:val="auto"/>
          <w:szCs w:val="24"/>
          <w:highlight w:val="none"/>
        </w:rPr>
        <w:t>上述“采购文件中明确的所属行业”，详见第三章采购需求中明确的“</w:t>
      </w:r>
      <w:r>
        <w:rPr>
          <w:rFonts w:hint="default" w:ascii="Times New Roman" w:hAnsi="Times New Roman" w:cs="Times New Roman" w:eastAsiaTheme="minorEastAsia"/>
          <w:b w:val="0"/>
          <w:bCs w:val="0"/>
          <w:color w:val="auto"/>
          <w:sz w:val="21"/>
          <w:szCs w:val="24"/>
          <w:highlight w:val="none"/>
          <w:vertAlign w:val="baseline"/>
          <w:lang w:eastAsia="zh-CN"/>
        </w:rPr>
        <w:t>标的对应所属行业</w:t>
      </w:r>
      <w:r>
        <w:rPr>
          <w:rFonts w:hint="default" w:ascii="Times New Roman" w:hAnsi="Times New Roman" w:cs="Times New Roman" w:eastAsiaTheme="minorEastAsia"/>
          <w:b w:val="0"/>
          <w:bCs w:val="0"/>
          <w:color w:val="auto"/>
          <w:szCs w:val="24"/>
          <w:highlight w:val="none"/>
        </w:rPr>
        <w:t>”。</w:t>
      </w:r>
    </w:p>
    <w:p>
      <w:pPr>
        <w:spacing w:beforeLines="0" w:afterLines="0" w:line="480" w:lineRule="exact"/>
        <w:jc w:val="center"/>
        <w:rPr>
          <w:rFonts w:hint="default" w:ascii="Times New Roman" w:hAnsi="Times New Roman" w:cs="Times New Roman" w:eastAsiaTheme="minorEastAsia"/>
          <w:b/>
          <w:spacing w:val="6"/>
          <w:sz w:val="28"/>
          <w:szCs w:val="28"/>
        </w:rPr>
      </w:pPr>
      <w:r>
        <w:rPr>
          <w:rFonts w:hint="default" w:ascii="Times New Roman" w:hAnsi="Times New Roman" w:cs="Times New Roman" w:eastAsiaTheme="minorEastAsia"/>
          <w:b/>
          <w:sz w:val="28"/>
          <w:szCs w:val="28"/>
        </w:rPr>
        <w:t>残疾人福利性单位声明函</w:t>
      </w:r>
    </w:p>
    <w:p>
      <w:pPr>
        <w:spacing w:beforeLines="0" w:afterLines="0" w:line="480" w:lineRule="exact"/>
        <w:ind w:firstLine="560" w:firstLineChars="200"/>
        <w:rPr>
          <w:rFonts w:hint="default" w:ascii="Times New Roman" w:hAnsi="Times New Roman" w:cs="Times New Roman" w:eastAsiaTheme="minorEastAsia"/>
          <w:sz w:val="28"/>
          <w:szCs w:val="28"/>
        </w:rPr>
      </w:pP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本单位郑重声明，根据《财政部 民政部 中国残疾人联合会关于促进残疾人就业政府采购政策的通知》（财库〔2017〕 141号）的规定，本单位为符合条件的残疾人福利性单位，且本单位参加</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rPr>
        <w:t>单位的______项目采购活动提供本单位制造的货物，或者提供其他残疾人福利性单位制造的货物（不包括使用非残疾人福利性单位注册商标的货物）。</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本单位对上述声明的真实性负责。如有虚假，将依法承担相应责任。</w:t>
      </w: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84" w:firstLineChars="200"/>
        <w:rPr>
          <w:rFonts w:hint="default" w:ascii="Times New Roman" w:hAnsi="Times New Roman" w:cs="Times New Roman" w:eastAsiaTheme="minorEastAsia"/>
          <w:spacing w:val="6"/>
          <w:sz w:val="28"/>
          <w:szCs w:val="28"/>
        </w:rPr>
      </w:pPr>
    </w:p>
    <w:p>
      <w:pPr>
        <w:spacing w:beforeLines="0" w:afterLines="0" w:line="480" w:lineRule="exact"/>
        <w:ind w:firstLine="5040" w:firstLineChars="1800"/>
        <w:rPr>
          <w:rFonts w:hint="default" w:ascii="Times New Roman" w:hAnsi="Times New Roman" w:cs="Times New Roman" w:eastAsiaTheme="minorEastAsia"/>
          <w:sz w:val="28"/>
          <w:szCs w:val="28"/>
          <w:lang w:eastAsia="zh-CN"/>
        </w:rPr>
      </w:pPr>
      <w:bookmarkStart w:id="14" w:name="OLE_LINK20"/>
      <w:r>
        <w:rPr>
          <w:rFonts w:hint="default" w:ascii="Times New Roman" w:hAnsi="Times New Roman" w:cs="Times New Roman" w:eastAsiaTheme="minorEastAsia"/>
          <w:sz w:val="28"/>
          <w:szCs w:val="28"/>
          <w:lang w:eastAsia="zh-CN"/>
        </w:rPr>
        <w:t>单位名称（盖章）：</w:t>
      </w:r>
    </w:p>
    <w:p>
      <w:pPr>
        <w:pStyle w:val="21"/>
        <w:spacing w:beforeLines="0" w:after="0" w:afterLines="0" w:line="480" w:lineRule="exact"/>
        <w:ind w:left="0" w:leftChars="0"/>
        <w:rPr>
          <w:rFonts w:hint="default" w:ascii="Times New Roman" w:hAnsi="Times New Roman" w:cs="Times New Roman"/>
          <w:lang w:val="en-US" w:eastAsia="zh-CN"/>
        </w:rPr>
      </w:pPr>
      <w:r>
        <w:rPr>
          <w:rFonts w:hint="default" w:ascii="Times New Roman" w:hAnsi="Times New Roman" w:cs="Times New Roman" w:eastAsiaTheme="minorEastAsia"/>
          <w:sz w:val="28"/>
          <w:szCs w:val="28"/>
          <w:lang w:val="en-US" w:eastAsia="zh-CN"/>
        </w:rPr>
        <w:t xml:space="preserve">                                日期：</w:t>
      </w:r>
    </w:p>
    <w:bookmarkEnd w:id="14"/>
    <w:p>
      <w:pPr>
        <w:spacing w:line="560" w:lineRule="exact"/>
        <w:jc w:val="both"/>
        <w:outlineLvl w:val="2"/>
        <w:rPr>
          <w:rFonts w:hint="default" w:ascii="Times New Roman" w:hAnsi="Times New Roman" w:cs="Times New Roman"/>
        </w:rPr>
      </w:pP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4.其他落实政府采购政策资格要求（如有）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5.</w:t>
      </w:r>
      <w:r>
        <w:rPr>
          <w:rFonts w:hint="default" w:ascii="Times New Roman" w:hAnsi="Times New Roman" w:cs="Times New Roman" w:eastAsiaTheme="minorEastAsia"/>
          <w:b/>
          <w:bCs/>
          <w:sz w:val="28"/>
          <w:szCs w:val="28"/>
          <w:u w:val="single"/>
          <w:lang w:val="en-US"/>
        </w:rPr>
        <w:t>法律、行政法规规定的其他条件（如有）</w:t>
      </w:r>
    </w:p>
    <w:p>
      <w:pPr>
        <w:spacing w:beforeLines="0" w:afterLines="0" w:line="480" w:lineRule="exact"/>
        <w:jc w:val="left"/>
        <w:outlineLvl w:val="9"/>
        <w:rPr>
          <w:rFonts w:hint="default" w:ascii="Times New Roman" w:hAnsi="Times New Roman" w:cs="Times New Roman" w:eastAsiaTheme="minorEastAsia"/>
          <w:b/>
          <w:bCs/>
          <w:sz w:val="28"/>
          <w:szCs w:val="28"/>
          <w:u w:val="single"/>
        </w:rPr>
      </w:pPr>
      <w:r>
        <w:rPr>
          <w:rFonts w:hint="default" w:ascii="Times New Roman" w:hAnsi="Times New Roman" w:cs="Times New Roman" w:eastAsiaTheme="minorEastAsia"/>
          <w:b/>
          <w:bCs/>
          <w:sz w:val="28"/>
          <w:szCs w:val="28"/>
          <w:u w:val="single"/>
          <w:lang w:val="en-US" w:eastAsia="zh-CN"/>
        </w:rPr>
        <w:t>6.本项目的特定资格要求（如有）</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7.</w:t>
      </w:r>
      <w:r>
        <w:rPr>
          <w:rFonts w:hint="eastAsia" w:cs="Times New Roman" w:eastAsiaTheme="minorEastAsia"/>
          <w:b/>
          <w:bCs/>
          <w:sz w:val="28"/>
          <w:szCs w:val="28"/>
          <w:u w:val="single"/>
          <w:lang w:val="en-US" w:eastAsia="zh-CN"/>
        </w:rPr>
        <w:t>保证金</w:t>
      </w:r>
      <w:r>
        <w:rPr>
          <w:rFonts w:hint="default" w:ascii="Times New Roman" w:hAnsi="Times New Roman" w:cs="Times New Roman" w:eastAsiaTheme="minorEastAsia"/>
          <w:b/>
          <w:bCs/>
          <w:sz w:val="28"/>
          <w:szCs w:val="28"/>
          <w:u w:val="single"/>
          <w:lang w:val="en-US" w:eastAsia="zh-CN"/>
        </w:rPr>
        <w:t>证明（如有）</w:t>
      </w:r>
    </w:p>
    <w:p>
      <w:pPr>
        <w:spacing w:beforeLines="0" w:afterLines="0" w:line="480" w:lineRule="exact"/>
        <w:outlineLvl w:val="9"/>
        <w:rPr>
          <w:rFonts w:hint="default" w:ascii="Times New Roman" w:hAnsi="Times New Roman" w:cs="Times New Roman" w:eastAsiaTheme="minorEastAsia"/>
          <w:b/>
          <w:bCs/>
          <w:sz w:val="28"/>
          <w:szCs w:val="28"/>
          <w:u w:val="single"/>
          <w:lang w:val="en-US" w:eastAsia="zh-CN"/>
        </w:rPr>
      </w:pPr>
      <w:r>
        <w:rPr>
          <w:rFonts w:hint="default" w:ascii="Times New Roman" w:hAnsi="Times New Roman" w:cs="Times New Roman" w:eastAsiaTheme="minorEastAsia"/>
          <w:b/>
          <w:bCs/>
          <w:sz w:val="28"/>
          <w:szCs w:val="28"/>
          <w:u w:val="single"/>
          <w:lang w:val="en-US" w:eastAsia="zh-CN"/>
        </w:rPr>
        <w:t>8.联合协议（如有，适用接受联合体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，且</w:t>
      </w:r>
      <w:r>
        <w:rPr>
          <w:rFonts w:hint="eastAsia" w:cs="Times New Roman" w:eastAsiaTheme="minorEastAsia"/>
          <w:b/>
          <w:bCs/>
          <w:sz w:val="28"/>
          <w:szCs w:val="28"/>
          <w:u w:val="single"/>
          <w:lang w:val="en-US" w:eastAsia="zh-CN"/>
        </w:rPr>
        <w:t>供应商</w:t>
      </w:r>
      <w:r>
        <w:rPr>
          <w:rFonts w:hint="default" w:ascii="Times New Roman" w:hAnsi="Times New Roman" w:cs="Times New Roman" w:eastAsiaTheme="minorEastAsia"/>
          <w:b/>
          <w:bCs/>
          <w:sz w:val="28"/>
          <w:szCs w:val="28"/>
          <w:u w:val="single"/>
          <w:lang w:val="en-US" w:eastAsia="zh-CN"/>
        </w:rPr>
        <w:t>组成联合体</w:t>
      </w:r>
      <w:r>
        <w:rPr>
          <w:rFonts w:hint="eastAsia" w:cs="Times New Roman" w:eastAsiaTheme="minorEastAsia"/>
          <w:b/>
          <w:bCs/>
          <w:sz w:val="28"/>
          <w:szCs w:val="28"/>
          <w:u w:val="single"/>
          <w:lang w:val="en-US" w:eastAsia="zh-CN"/>
        </w:rPr>
        <w:t>响应</w:t>
      </w:r>
      <w:r>
        <w:rPr>
          <w:rFonts w:hint="default" w:ascii="Times New Roman" w:hAnsi="Times New Roman" w:cs="Times New Roman" w:eastAsiaTheme="minorEastAsia"/>
          <w:b/>
          <w:bCs/>
          <w:sz w:val="28"/>
          <w:szCs w:val="28"/>
          <w:u w:val="single"/>
          <w:lang w:val="en-US" w:eastAsia="zh-CN"/>
        </w:rPr>
        <w:t>）</w:t>
      </w:r>
    </w:p>
    <w:p>
      <w:pPr>
        <w:spacing w:beforeLines="0" w:afterLines="0" w:line="480" w:lineRule="exact"/>
        <w:jc w:val="both"/>
        <w:outlineLvl w:val="9"/>
        <w:rPr>
          <w:rFonts w:hint="default" w:ascii="Times New Roman" w:hAnsi="Times New Roman" w:cs="Times New Roman" w:eastAsiaTheme="minorEastAsia"/>
          <w:b/>
          <w:bCs/>
          <w:sz w:val="28"/>
          <w:szCs w:val="28"/>
          <w:u w:val="single"/>
          <w:lang w:val="en-US"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jc w:val="center"/>
        <w:outlineLvl w:val="9"/>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联合协议</w:t>
      </w:r>
      <w:bookmarkStart w:id="15" w:name="OLE_LINK22"/>
      <w:r>
        <w:rPr>
          <w:rFonts w:hint="default" w:ascii="Times New Roman" w:hAnsi="Times New Roman" w:cs="Times New Roman" w:eastAsiaTheme="minorEastAsia"/>
          <w:b/>
          <w:bCs/>
          <w:i/>
          <w:iCs/>
          <w:sz w:val="28"/>
          <w:szCs w:val="28"/>
          <w:lang w:val="en-US" w:eastAsia="zh-CN"/>
        </w:rPr>
        <w:t>（仅供参考）</w:t>
      </w:r>
      <w:bookmarkEnd w:id="15"/>
    </w:p>
    <w:p>
      <w:pPr>
        <w:spacing w:beforeLines="0" w:afterLines="0" w:line="480" w:lineRule="exac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    及      就（项目名称）的</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事宜，经各方充分协商一致，达成如下联合协议。</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一、由     牵头，    、     参加，组成联合体共同进行</w:t>
      </w:r>
      <w:r>
        <w:rPr>
          <w:rFonts w:hint="eastAsia" w:cs="Times New Roman" w:eastAsiaTheme="minorEastAsia"/>
          <w:b w:val="0"/>
          <w:sz w:val="28"/>
          <w:szCs w:val="28"/>
          <w:lang w:val="en-US" w:eastAsia="zh-CN"/>
        </w:rPr>
        <w:t>单一来源采购</w:t>
      </w:r>
      <w:r>
        <w:rPr>
          <w:rFonts w:hint="default" w:ascii="Times New Roman" w:hAnsi="Times New Roman" w:cs="Times New Roman" w:eastAsiaTheme="minorEastAsia"/>
          <w:b w:val="0"/>
          <w:sz w:val="28"/>
          <w:szCs w:val="28"/>
          <w:lang w:val="en-US" w:eastAsia="zh-CN"/>
        </w:rPr>
        <w:t>项目的</w:t>
      </w:r>
      <w:r>
        <w:rPr>
          <w:rFonts w:hint="eastAsia" w:cs="Times New Roman" w:eastAsiaTheme="minorEastAsia"/>
          <w:b w:val="0"/>
          <w:sz w:val="28"/>
          <w:szCs w:val="28"/>
          <w:lang w:val="en-US" w:eastAsia="zh-CN"/>
        </w:rPr>
        <w:t>响应</w:t>
      </w:r>
      <w:r>
        <w:rPr>
          <w:rFonts w:hint="default" w:ascii="Times New Roman" w:hAnsi="Times New Roman" w:cs="Times New Roman" w:eastAsiaTheme="minorEastAsia"/>
          <w:b w:val="0"/>
          <w:sz w:val="28"/>
          <w:szCs w:val="28"/>
          <w:lang w:val="en-US" w:eastAsia="zh-CN"/>
        </w:rPr>
        <w:t>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二、联合体</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后，联合体各方共同与采购人签订合同，就采购合同约定的事项对采购人承担连带责任。</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三、联合体各方均同意由牵头人代表其他联合体成员单位按</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要求出具《授权委托书》。</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四、牵头人为项目的总负责单位，组织各参加方进行项目实施工作。</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bookmarkStart w:id="16" w:name="OLE_LINK23"/>
      <w:r>
        <w:rPr>
          <w:rFonts w:hint="default" w:ascii="Times New Roman" w:hAnsi="Times New Roman" w:cs="Times New Roman" w:eastAsiaTheme="minorEastAsia"/>
          <w:sz w:val="28"/>
          <w:szCs w:val="28"/>
          <w:lang w:val="en-US" w:eastAsia="zh-CN"/>
        </w:rPr>
        <w:t xml:space="preserve">    五、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bookmarkEnd w:id="16"/>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六、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七、     负责     ，具体工作范围、内容以</w:t>
      </w:r>
      <w:r>
        <w:rPr>
          <w:rFonts w:hint="eastAsia" w:cs="Times New Roman" w:eastAsiaTheme="minorEastAsia"/>
          <w:sz w:val="28"/>
          <w:szCs w:val="28"/>
          <w:lang w:val="en-US" w:eastAsia="zh-CN"/>
        </w:rPr>
        <w:t>响应文件</w:t>
      </w:r>
      <w:r>
        <w:rPr>
          <w:rFonts w:hint="default" w:ascii="Times New Roman" w:hAnsi="Times New Roman" w:cs="Times New Roman" w:eastAsiaTheme="minorEastAsia"/>
          <w:sz w:val="28"/>
          <w:szCs w:val="28"/>
          <w:lang w:val="en-US" w:eastAsia="zh-CN"/>
        </w:rPr>
        <w:t>及合同为准。</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八、本项目联合协议合同总额为      元，联合体各成员按照如下比例分摊：</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17" w:name="OLE_LINK27"/>
      <w:r>
        <w:rPr>
          <w:rFonts w:hint="default" w:ascii="Times New Roman" w:hAnsi="Times New Roman" w:cs="Times New Roman" w:eastAsiaTheme="minorEastAsia"/>
          <w:b w:val="0"/>
          <w:sz w:val="28"/>
          <w:szCs w:val="28"/>
          <w:lang w:val="en-US" w:eastAsia="zh-CN"/>
        </w:rPr>
        <w:t>1.     为</w:t>
      </w:r>
      <w:bookmarkStart w:id="18" w:name="OLE_LINK24"/>
      <w:r>
        <w:rPr>
          <w:rFonts w:hint="default" w:ascii="Times New Roman" w:hAnsi="Times New Roman" w:cs="Times New Roman" w:eastAsiaTheme="minorEastAsia"/>
          <w:b w:val="0"/>
          <w:sz w:val="28"/>
          <w:szCs w:val="28"/>
          <w:lang w:val="en-US" w:eastAsia="zh-CN"/>
        </w:rPr>
        <w:sym w:font="Wingdings 2" w:char="00A3"/>
      </w:r>
      <w:bookmarkEnd w:id="18"/>
      <w:r>
        <w:rPr>
          <w:rFonts w:hint="default" w:ascii="Times New Roman" w:hAnsi="Times New Roman" w:cs="Times New Roman" w:eastAsiaTheme="minorEastAsia"/>
          <w:b w:val="0"/>
          <w:sz w:val="28"/>
          <w:szCs w:val="28"/>
          <w:lang w:val="en-US" w:eastAsia="zh-CN"/>
        </w:rPr>
        <w:t>大型企业</w:t>
      </w:r>
      <w:bookmarkStart w:id="19" w:name="OLE_LINK25"/>
      <w:r>
        <w:rPr>
          <w:rFonts w:hint="default" w:ascii="Times New Roman" w:hAnsi="Times New Roman" w:cs="Times New Roman" w:eastAsiaTheme="minorEastAsia"/>
          <w:b w:val="0"/>
          <w:sz w:val="28"/>
          <w:szCs w:val="28"/>
          <w:lang w:val="en-US" w:eastAsia="zh-CN"/>
        </w:rPr>
        <w:sym w:font="Wingdings 2" w:char="00A3"/>
      </w:r>
      <w:bookmarkEnd w:id="19"/>
      <w:r>
        <w:rPr>
          <w:rFonts w:hint="default" w:ascii="Times New Roman" w:hAnsi="Times New Roman" w:cs="Times New Roman" w:eastAsiaTheme="minorEastAsia"/>
          <w:b w:val="0"/>
          <w:sz w:val="28"/>
          <w:szCs w:val="28"/>
          <w:lang w:val="en-US" w:eastAsia="zh-CN"/>
        </w:rPr>
        <w:t>中型企业</w:t>
      </w:r>
      <w:bookmarkStart w:id="20" w:name="OLE_LINK26"/>
      <w:r>
        <w:rPr>
          <w:rFonts w:hint="default" w:ascii="Times New Roman" w:hAnsi="Times New Roman" w:cs="Times New Roman" w:eastAsiaTheme="minorEastAsia"/>
          <w:b w:val="0"/>
          <w:sz w:val="28"/>
          <w:szCs w:val="28"/>
          <w:lang w:val="en-US" w:eastAsia="zh-CN"/>
        </w:rPr>
        <w:sym w:font="Wingdings 2" w:char="00A3"/>
      </w:r>
      <w:bookmarkEnd w:id="20"/>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bookmarkEnd w:id="17"/>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2.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w:t>
      </w:r>
      <w:bookmarkStart w:id="21" w:name="OLE_LINK28"/>
      <w:r>
        <w:rPr>
          <w:rFonts w:hint="default" w:ascii="Times New Roman" w:hAnsi="Times New Roman" w:cs="Times New Roman" w:eastAsiaTheme="minorEastAsia"/>
          <w:b w:val="0"/>
          <w:sz w:val="28"/>
          <w:szCs w:val="28"/>
          <w:lang w:val="en-US" w:eastAsia="zh-CN"/>
        </w:rPr>
        <w:t>…</w:t>
      </w:r>
      <w:bookmarkEnd w:id="21"/>
      <w:r>
        <w:rPr>
          <w:rFonts w:hint="default" w:ascii="Times New Roman" w:hAnsi="Times New Roman" w:cs="Times New Roman" w:eastAsiaTheme="minorEastAsia"/>
          <w:b w:val="0"/>
          <w:sz w:val="28"/>
          <w:szCs w:val="28"/>
          <w:lang w:val="en-US" w:eastAsia="zh-CN"/>
        </w:rPr>
        <w:t>…） 为</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大型企业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中型企业</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小微企业（包含监狱企业、残疾人福利性单位）、</w:t>
      </w:r>
      <w:r>
        <w:rPr>
          <w:rFonts w:hint="default" w:ascii="Times New Roman" w:hAnsi="Times New Roman" w:cs="Times New Roman" w:eastAsiaTheme="minorEastAsia"/>
          <w:b w:val="0"/>
          <w:sz w:val="28"/>
          <w:szCs w:val="28"/>
          <w:lang w:val="en-US" w:eastAsia="zh-CN"/>
        </w:rPr>
        <w:sym w:font="Wingdings 2" w:char="00A3"/>
      </w:r>
      <w:r>
        <w:rPr>
          <w:rFonts w:hint="default" w:ascii="Times New Roman" w:hAnsi="Times New Roman" w:cs="Times New Roman" w:eastAsiaTheme="minorEastAsia"/>
          <w:b w:val="0"/>
          <w:sz w:val="28"/>
          <w:szCs w:val="28"/>
          <w:lang w:val="en-US" w:eastAsia="zh-CN"/>
        </w:rPr>
        <w:t>其他（明确具体类型），合同金额为    元，占比为   %。</w:t>
      </w:r>
    </w:p>
    <w:p>
      <w:pPr>
        <w:spacing w:beforeLines="0" w:afterLines="0" w:line="480" w:lineRule="exact"/>
        <w:jc w:val="left"/>
        <w:outlineLvl w:val="9"/>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eastAsiaTheme="minorEastAsia"/>
          <w:b w:val="0"/>
          <w:sz w:val="28"/>
          <w:szCs w:val="28"/>
          <w:lang w:val="en-US" w:eastAsia="zh-CN"/>
        </w:rPr>
        <w:t xml:space="preserve">    九、以联合体形式参加政府采购活动的，联合体各方不得再单独参加或者与其他供应商另外组成联合体参加同一政府采购活动。</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十、其他约定（如有）</w:t>
      </w: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本协议自各方盖章后生效，采购合同履行完毕后自动失效。如未中标，本协议自动终止。</w:t>
      </w: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联合体牵头人（盖章）：             </w:t>
      </w:r>
      <w:bookmarkStart w:id="22" w:name="OLE_LINK30"/>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    年   月    日            日期：    年   月    日</w:t>
      </w:r>
    </w:p>
    <w:bookmarkEnd w:id="22"/>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p>
    <w:p>
      <w:pPr>
        <w:spacing w:beforeLines="0" w:afterLines="0" w:line="480" w:lineRule="exact"/>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联合体成员（盖章）：</w:t>
      </w:r>
    </w:p>
    <w:p>
      <w:pPr>
        <w:numPr>
          <w:ilvl w:val="-1"/>
          <w:numId w:val="0"/>
        </w:numPr>
        <w:spacing w:beforeLines="0" w:afterLines="0" w:line="480" w:lineRule="exact"/>
        <w:ind w:firstLine="0"/>
        <w:jc w:val="left"/>
        <w:outlineLvl w:val="9"/>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日期：    年   月    日      </w:t>
      </w:r>
    </w:p>
    <w:p>
      <w:pPr>
        <w:spacing w:beforeLines="0" w:afterLines="0" w:line="480" w:lineRule="exact"/>
        <w:jc w:val="left"/>
        <w:outlineLvl w:val="9"/>
        <w:rPr>
          <w:rFonts w:hint="default" w:ascii="Times New Roman" w:hAnsi="Times New Roman" w:cs="Times New Roman" w:eastAsiaTheme="minorEastAsia"/>
          <w:b/>
          <w:bCs/>
          <w:sz w:val="28"/>
          <w:szCs w:val="28"/>
          <w:u w:val="single"/>
          <w:lang w:val="en-US" w:eastAsia="zh-CN"/>
        </w:rPr>
      </w:pPr>
    </w:p>
    <w:p>
      <w:pPr>
        <w:spacing w:beforeLines="0" w:afterLines="0" w:line="480" w:lineRule="exact"/>
        <w:jc w:val="left"/>
        <w:outlineLvl w:val="9"/>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9</w:t>
      </w:r>
      <w:r>
        <w:rPr>
          <w:rFonts w:hint="default" w:ascii="Times New Roman" w:hAnsi="Times New Roman" w:cs="Times New Roman" w:eastAsiaTheme="minorEastAsia"/>
          <w:b/>
          <w:bCs/>
          <w:sz w:val="28"/>
          <w:szCs w:val="28"/>
          <w:lang w:val="en-US" w:eastAsia="zh-CN"/>
        </w:rPr>
        <w:t>.其他（如有）</w:t>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二、符合性审查证明文件</w:t>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1.</w:t>
      </w:r>
      <w:r>
        <w:rPr>
          <w:rFonts w:hint="eastAsia" w:cs="Times New Roman" w:eastAsiaTheme="minorEastAsia"/>
          <w:b/>
          <w:bCs/>
          <w:sz w:val="28"/>
          <w:szCs w:val="28"/>
          <w:shd w:val="clear"/>
          <w:lang w:val="en-US" w:eastAsia="zh-CN"/>
        </w:rPr>
        <w:t>响应</w:t>
      </w:r>
      <w:r>
        <w:rPr>
          <w:rFonts w:hint="default" w:ascii="Times New Roman" w:hAnsi="Times New Roman" w:cs="Times New Roman" w:eastAsiaTheme="minorEastAsia"/>
          <w:b/>
          <w:bCs/>
          <w:sz w:val="28"/>
          <w:szCs w:val="28"/>
          <w:shd w:val="clear"/>
          <w:lang w:val="en-US" w:eastAsia="zh-CN"/>
        </w:rPr>
        <w:t>函</w:t>
      </w:r>
    </w:p>
    <w:p>
      <w:pPr>
        <w:pStyle w:val="2"/>
        <w:spacing w:before="0" w:beforeLines="0" w:after="0" w:afterLines="0" w:line="480" w:lineRule="exact"/>
        <w:jc w:val="center"/>
        <w:rPr>
          <w:rFonts w:hint="default" w:ascii="Times New Roman" w:hAnsi="Times New Roman" w:cs="Times New Roman" w:eastAsiaTheme="minorEastAsia"/>
          <w:sz w:val="28"/>
          <w:szCs w:val="28"/>
        </w:rPr>
      </w:pPr>
    </w:p>
    <w:p>
      <w:pPr>
        <w:pStyle w:val="2"/>
        <w:spacing w:before="0" w:beforeLines="0" w:after="0" w:afterLines="0" w:line="480" w:lineRule="exact"/>
        <w:jc w:val="center"/>
        <w:rPr>
          <w:rFonts w:hint="default" w:ascii="Times New Roman" w:hAnsi="Times New Roman" w:cs="Times New Roman" w:eastAsiaTheme="minorEastAsia"/>
          <w:b w:val="0"/>
          <w:bCs w:val="0"/>
          <w:sz w:val="28"/>
          <w:szCs w:val="28"/>
        </w:rPr>
      </w:pPr>
      <w:r>
        <w:rPr>
          <w:rFonts w:hint="eastAsia" w:ascii="Times New Roman" w:hAnsi="Times New Roman" w:cs="Times New Roman" w:eastAsiaTheme="minorEastAsia"/>
          <w:sz w:val="28"/>
          <w:szCs w:val="28"/>
          <w:lang w:eastAsia="zh-CN"/>
        </w:rPr>
        <w:t>响应</w:t>
      </w:r>
      <w:r>
        <w:rPr>
          <w:rFonts w:hint="default" w:ascii="Times New Roman" w:hAnsi="Times New Roman" w:cs="Times New Roman" w:eastAsiaTheme="minorEastAsia"/>
          <w:sz w:val="28"/>
          <w:szCs w:val="28"/>
        </w:rPr>
        <w:t>函</w:t>
      </w:r>
      <w:r>
        <w:rPr>
          <w:rFonts w:hint="default" w:ascii="Times New Roman" w:hAnsi="Times New Roman" w:cs="Times New Roman" w:eastAsiaTheme="minorEastAsia"/>
          <w:i/>
          <w:iCs/>
          <w:sz w:val="28"/>
          <w:szCs w:val="28"/>
          <w:lang w:eastAsia="zh-CN"/>
        </w:rPr>
        <w:t>（仅供参考）</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bookmarkStart w:id="23" w:name="OLE_LINK35"/>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我方</w:t>
      </w:r>
      <w:r>
        <w:rPr>
          <w:rFonts w:hint="default" w:ascii="Times New Roman" w:hAnsi="Times New Roman" w:cs="Times New Roman" w:eastAsiaTheme="minorEastAsia"/>
          <w:sz w:val="28"/>
          <w:szCs w:val="28"/>
          <w:lang w:eastAsia="zh-CN"/>
        </w:rPr>
        <w:t>已详细审查全部</w:t>
      </w:r>
      <w:r>
        <w:rPr>
          <w:rFonts w:hint="eastAsia" w:cs="Times New Roman" w:eastAsiaTheme="minorEastAsia"/>
          <w:sz w:val="28"/>
          <w:szCs w:val="28"/>
          <w:lang w:eastAsia="zh-CN"/>
        </w:rPr>
        <w:t>单一来源采购文件</w:t>
      </w:r>
      <w:r>
        <w:rPr>
          <w:rFonts w:hint="default" w:ascii="Times New Roman" w:hAnsi="Times New Roman" w:cs="Times New Roman" w:eastAsiaTheme="minorEastAsia"/>
          <w:sz w:val="28"/>
          <w:szCs w:val="28"/>
          <w:lang w:eastAsia="zh-CN"/>
        </w:rPr>
        <w:t>和采购公告，自愿</w:t>
      </w:r>
      <w:r>
        <w:rPr>
          <w:rFonts w:hint="default" w:ascii="Times New Roman" w:hAnsi="Times New Roman" w:cs="Times New Roman" w:eastAsiaTheme="minorEastAsia"/>
          <w:sz w:val="28"/>
          <w:szCs w:val="28"/>
        </w:rPr>
        <w:t>参加（项目名称）    的</w:t>
      </w:r>
      <w:r>
        <w:rPr>
          <w:rFonts w:hint="eastAsia" w:cs="Times New Roman" w:eastAsiaTheme="minorEastAsia"/>
          <w:sz w:val="28"/>
          <w:szCs w:val="28"/>
          <w:lang w:eastAsia="zh-CN"/>
        </w:rPr>
        <w:t>采购活动</w:t>
      </w:r>
      <w:r>
        <w:rPr>
          <w:rFonts w:hint="default" w:ascii="Times New Roman" w:hAnsi="Times New Roman" w:cs="Times New Roman" w:eastAsiaTheme="minorEastAsia"/>
          <w:sz w:val="28"/>
          <w:szCs w:val="28"/>
        </w:rPr>
        <w:t>,并做出如下承诺：</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一、</w:t>
      </w:r>
      <w:r>
        <w:rPr>
          <w:rFonts w:hint="default" w:ascii="Times New Roman" w:hAnsi="Times New Roman" w:cs="Times New Roman" w:eastAsiaTheme="minorEastAsia"/>
          <w:sz w:val="28"/>
          <w:szCs w:val="28"/>
          <w:lang w:eastAsia="zh-CN"/>
        </w:rPr>
        <w:t>本</w:t>
      </w:r>
      <w:r>
        <w:rPr>
          <w:rFonts w:hint="eastAsia" w:cs="Times New Roman" w:eastAsiaTheme="minorEastAsia"/>
          <w:sz w:val="28"/>
          <w:szCs w:val="28"/>
          <w:lang w:eastAsia="zh-CN"/>
        </w:rPr>
        <w:t>响应</w:t>
      </w:r>
      <w:r>
        <w:rPr>
          <w:rFonts w:hint="default" w:ascii="Times New Roman" w:hAnsi="Times New Roman" w:cs="Times New Roman" w:eastAsiaTheme="minorEastAsia"/>
          <w:sz w:val="28"/>
          <w:szCs w:val="28"/>
          <w:lang w:eastAsia="zh-CN"/>
        </w:rPr>
        <w:t>有效期为自提交</w:t>
      </w:r>
      <w:r>
        <w:rPr>
          <w:rFonts w:hint="eastAsia" w:cs="Times New Roman" w:eastAsiaTheme="minorEastAsia"/>
          <w:sz w:val="28"/>
          <w:szCs w:val="28"/>
          <w:lang w:eastAsia="zh-CN"/>
        </w:rPr>
        <w:t>响应文件</w:t>
      </w:r>
      <w:r>
        <w:rPr>
          <w:rFonts w:hint="default" w:ascii="Times New Roman" w:hAnsi="Times New Roman" w:cs="Times New Roman" w:eastAsiaTheme="minorEastAsia"/>
          <w:sz w:val="28"/>
          <w:szCs w:val="28"/>
          <w:lang w:eastAsia="zh-CN"/>
        </w:rPr>
        <w:t>的截止之日起</w:t>
      </w:r>
      <w:r>
        <w:rPr>
          <w:rFonts w:hint="default" w:ascii="Times New Roman" w:hAnsi="Times New Roman" w:cs="Times New Roman" w:eastAsiaTheme="minorEastAsia"/>
          <w:sz w:val="28"/>
          <w:szCs w:val="28"/>
          <w:lang w:val="en-US" w:eastAsia="zh-CN"/>
        </w:rPr>
        <w:t xml:space="preserve">    个日历日。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二、</w:t>
      </w:r>
      <w:r>
        <w:rPr>
          <w:rFonts w:hint="default" w:ascii="Times New Roman" w:hAnsi="Times New Roman" w:cs="Times New Roman" w:eastAsiaTheme="minorEastAsia"/>
          <w:bCs/>
          <w:sz w:val="28"/>
          <w:szCs w:val="28"/>
        </w:rPr>
        <w:t>我方授权(姓名和职务)代表我方（</w:t>
      </w:r>
      <w:r>
        <w:rPr>
          <w:rFonts w:hint="eastAsia" w:cs="Times New Roman" w:eastAsiaTheme="minorEastAsia"/>
          <w:bCs/>
          <w:sz w:val="28"/>
          <w:szCs w:val="28"/>
          <w:lang w:eastAsia="zh-CN"/>
        </w:rPr>
        <w:t>供应商</w:t>
      </w:r>
      <w:r>
        <w:rPr>
          <w:rFonts w:hint="default" w:ascii="Times New Roman" w:hAnsi="Times New Roman" w:cs="Times New Roman" w:eastAsiaTheme="minorEastAsia"/>
          <w:bCs/>
          <w:sz w:val="28"/>
          <w:szCs w:val="28"/>
        </w:rPr>
        <w:t>名称）全权处理本项目</w:t>
      </w:r>
      <w:r>
        <w:rPr>
          <w:rFonts w:hint="eastAsia" w:cs="Times New Roman" w:eastAsiaTheme="minorEastAsia"/>
          <w:bCs/>
          <w:sz w:val="28"/>
          <w:szCs w:val="28"/>
          <w:lang w:eastAsia="zh-CN"/>
        </w:rPr>
        <w:t>响应</w:t>
      </w:r>
      <w:r>
        <w:rPr>
          <w:rFonts w:hint="default" w:ascii="Times New Roman" w:hAnsi="Times New Roman" w:cs="Times New Roman" w:eastAsiaTheme="minorEastAsia"/>
          <w:bCs/>
          <w:sz w:val="28"/>
          <w:szCs w:val="28"/>
        </w:rPr>
        <w:t>的有关事宜。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三、我方提供的全部文件资料均是真实、准确的，并对此承担一切法律后果。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四、我方承诺按照</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的要求提交</w:t>
      </w:r>
      <w:r>
        <w:rPr>
          <w:rFonts w:hint="eastAsia" w:cs="Times New Roman" w:eastAsiaTheme="minorEastAsia"/>
          <w:sz w:val="28"/>
          <w:szCs w:val="28"/>
          <w:lang w:val="en-US" w:eastAsia="zh-CN"/>
        </w:rPr>
        <w:t>保证金</w:t>
      </w:r>
      <w:r>
        <w:rPr>
          <w:rFonts w:hint="default" w:ascii="Times New Roman" w:hAnsi="Times New Roman" w:cs="Times New Roman" w:eastAsiaTheme="minorEastAsia"/>
          <w:sz w:val="28"/>
          <w:szCs w:val="28"/>
          <w:lang w:val="en-US" w:eastAsia="zh-CN"/>
        </w:rPr>
        <w:t>，如我方</w:t>
      </w:r>
      <w:r>
        <w:rPr>
          <w:rFonts w:hint="eastAsia" w:cs="Times New Roman" w:eastAsiaTheme="minorEastAsia"/>
          <w:sz w:val="28"/>
          <w:szCs w:val="28"/>
          <w:lang w:val="en-US" w:eastAsia="zh-CN"/>
        </w:rPr>
        <w:t>成交</w:t>
      </w:r>
      <w:r>
        <w:rPr>
          <w:rFonts w:hint="default" w:ascii="Times New Roman" w:hAnsi="Times New Roman" w:cs="Times New Roman" w:eastAsiaTheme="minorEastAsia"/>
          <w:sz w:val="28"/>
          <w:szCs w:val="28"/>
          <w:lang w:val="en-US" w:eastAsia="zh-CN"/>
        </w:rPr>
        <w:t>，支付相关代理费用，并在法律规定的期限内签订政府采购合同，按照</w:t>
      </w:r>
      <w:r>
        <w:rPr>
          <w:rFonts w:hint="eastAsia" w:cs="Times New Roman" w:eastAsiaTheme="minorEastAsia"/>
          <w:sz w:val="28"/>
          <w:szCs w:val="28"/>
          <w:lang w:val="en-US" w:eastAsia="zh-CN"/>
        </w:rPr>
        <w:t>单一来源采购文件</w:t>
      </w:r>
      <w:r>
        <w:rPr>
          <w:rFonts w:hint="default" w:ascii="Times New Roman" w:hAnsi="Times New Roman" w:cs="Times New Roman" w:eastAsiaTheme="minorEastAsia"/>
          <w:sz w:val="28"/>
          <w:szCs w:val="28"/>
          <w:lang w:val="en-US" w:eastAsia="zh-CN"/>
        </w:rPr>
        <w:t>提交履约保证金，在合同约定的期限内完成合同规定的全部义务。</w:t>
      </w:r>
    </w:p>
    <w:p>
      <w:pPr>
        <w:spacing w:beforeLines="0" w:afterLines="0" w:line="480" w:lineRule="exact"/>
        <w:ind w:firstLine="6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五、（其他条款，如有）</w:t>
      </w:r>
    </w:p>
    <w:p>
      <w:pPr>
        <w:spacing w:beforeLines="0" w:afterLines="0" w:line="480" w:lineRule="exact"/>
        <w:rPr>
          <w:rFonts w:hint="default" w:ascii="Times New Roman" w:hAnsi="Times New Roman" w:cs="Times New Roman" w:eastAsiaTheme="minorEastAsia"/>
          <w:sz w:val="28"/>
          <w:szCs w:val="28"/>
        </w:rPr>
      </w:pPr>
    </w:p>
    <w:p>
      <w:pPr>
        <w:pStyle w:val="9"/>
        <w:rPr>
          <w:rFonts w:hint="default" w:ascii="Times New Roman" w:hAnsi="Times New Roman"/>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sz w:val="28"/>
          <w:szCs w:val="28"/>
          <w:lang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地址：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电话：                    </w:t>
      </w:r>
      <w:r>
        <w:rPr>
          <w:rFonts w:hint="default" w:ascii="Times New Roman" w:hAnsi="Times New Roman" w:cs="Times New Roman" w:eastAsiaTheme="minorEastAsia"/>
          <w:sz w:val="28"/>
          <w:szCs w:val="28"/>
          <w:lang w:eastAsia="zh-CN"/>
        </w:rPr>
        <w:t>电子</w:t>
      </w:r>
      <w:r>
        <w:rPr>
          <w:rFonts w:hint="default" w:ascii="Times New Roman" w:hAnsi="Times New Roman" w:cs="Times New Roman" w:eastAsiaTheme="minorEastAsia"/>
          <w:sz w:val="28"/>
          <w:szCs w:val="28"/>
        </w:rPr>
        <w:t xml:space="preserve">传真：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电子邮件：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邮政编码</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bookmarkEnd w:id="23"/>
    <w:p>
      <w:pPr>
        <w:widowControl w:val="0"/>
        <w:spacing w:beforeLines="0" w:afterLines="0" w:line="480" w:lineRule="exact"/>
        <w:jc w:val="both"/>
        <w:rPr>
          <w:rFonts w:hint="default" w:ascii="Times New Roman" w:hAnsi="Times New Roman" w:cs="Times New Roman" w:eastAsiaTheme="minorEastAsia"/>
          <w:sz w:val="28"/>
          <w:szCs w:val="28"/>
        </w:rPr>
      </w:pPr>
    </w:p>
    <w:p>
      <w:pPr>
        <w:widowControl/>
        <w:spacing w:beforeLines="-2147483648" w:afterLines="-2147483648" w:line="240" w:lineRule="auto"/>
        <w:jc w:val="lef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widowControl w:val="0"/>
        <w:spacing w:beforeLines="0" w:afterLines="0" w:line="480" w:lineRule="exact"/>
        <w:jc w:val="both"/>
        <w:rPr>
          <w:rFonts w:hint="default" w:ascii="Times New Roman" w:hAnsi="Times New Roman" w:cs="Times New Roman" w:eastAsiaTheme="minorEastAsia"/>
          <w:i/>
          <w:iCs/>
          <w:sz w:val="28"/>
          <w:szCs w:val="28"/>
        </w:rPr>
      </w:pPr>
      <w:r>
        <w:rPr>
          <w:rFonts w:hint="default" w:ascii="Times New Roman" w:hAnsi="Times New Roman" w:cs="Times New Roman" w:eastAsiaTheme="minorEastAsia"/>
          <w:b/>
          <w:bCs/>
          <w:sz w:val="28"/>
          <w:szCs w:val="28"/>
          <w:lang w:val="en-US" w:eastAsia="zh-CN"/>
        </w:rPr>
        <w:t>2.授权委托书</w:t>
      </w:r>
      <w:r>
        <w:rPr>
          <w:rFonts w:hint="default" w:ascii="Times New Roman" w:hAnsi="Times New Roman" w:cs="Times New Roman" w:eastAsiaTheme="minorEastAsia"/>
          <w:b/>
          <w:bCs/>
          <w:i/>
          <w:iCs/>
          <w:sz w:val="28"/>
          <w:szCs w:val="28"/>
          <w:lang w:val="en-US" w:eastAsia="zh-CN"/>
        </w:rPr>
        <w:t>（如有，自然人</w:t>
      </w:r>
      <w:r>
        <w:rPr>
          <w:rFonts w:hint="eastAsia" w:cs="Times New Roman" w:eastAsiaTheme="minorEastAsia"/>
          <w:b/>
          <w:bCs/>
          <w:i/>
          <w:iCs/>
          <w:sz w:val="28"/>
          <w:szCs w:val="28"/>
          <w:lang w:val="en-US" w:eastAsia="zh-CN"/>
        </w:rPr>
        <w:t>响应</w:t>
      </w:r>
      <w:r>
        <w:rPr>
          <w:rFonts w:hint="default" w:ascii="Times New Roman" w:hAnsi="Times New Roman" w:cs="Times New Roman" w:eastAsiaTheme="minorEastAsia"/>
          <w:b/>
          <w:bCs/>
          <w:i/>
          <w:iCs/>
          <w:sz w:val="28"/>
          <w:szCs w:val="28"/>
          <w:lang w:val="en-US" w:eastAsia="zh-CN"/>
        </w:rPr>
        <w:t>无须提供授权委托书，仅需提供身份证明文件）</w:t>
      </w:r>
    </w:p>
    <w:p>
      <w:pPr>
        <w:spacing w:beforeLines="0" w:afterLines="0" w:line="480" w:lineRule="exact"/>
        <w:ind w:firstLine="0"/>
        <w:jc w:val="center"/>
        <w:outlineLvl w:val="2"/>
        <w:rPr>
          <w:rFonts w:hint="default" w:ascii="Times New Roman" w:hAnsi="Times New Roman" w:cs="Times New Roman" w:eastAsiaTheme="minorEastAsia"/>
          <w:b/>
          <w:bCs/>
          <w:i/>
          <w:iCs/>
          <w:sz w:val="28"/>
          <w:szCs w:val="28"/>
          <w:u w:val="single"/>
          <w:shd w:val="clear"/>
          <w:lang w:eastAsia="zh-CN"/>
        </w:rPr>
      </w:pPr>
      <w:r>
        <w:rPr>
          <w:rFonts w:hint="default" w:ascii="Times New Roman" w:hAnsi="Times New Roman" w:cs="Times New Roman" w:eastAsiaTheme="minorEastAsia"/>
          <w:b/>
          <w:bCs/>
          <w:sz w:val="28"/>
          <w:szCs w:val="28"/>
          <w:u w:val="single"/>
          <w:shd w:val="clear"/>
          <w:lang w:eastAsia="zh-CN"/>
        </w:rPr>
        <w:t>授权委托书</w:t>
      </w:r>
      <w:r>
        <w:rPr>
          <w:rFonts w:hint="default" w:ascii="Times New Roman" w:hAnsi="Times New Roman" w:cs="Times New Roman" w:eastAsiaTheme="minorEastAsia"/>
          <w:b/>
          <w:bCs/>
          <w:i/>
          <w:iCs/>
          <w:sz w:val="28"/>
          <w:szCs w:val="28"/>
          <w:u w:val="single"/>
          <w:shd w:val="clear"/>
          <w:lang w:eastAsia="zh-CN"/>
        </w:rPr>
        <w:t>（仅供参考）</w:t>
      </w:r>
    </w:p>
    <w:p>
      <w:pPr>
        <w:spacing w:beforeLines="0" w:afterLines="0" w:line="480" w:lineRule="exact"/>
        <w:jc w:val="left"/>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left"/>
        <w:outlineLvl w:val="2"/>
        <w:rPr>
          <w:rFonts w:hint="default" w:ascii="Times New Roman" w:hAnsi="Times New Roman" w:cs="Times New Roman" w:eastAsiaTheme="minorEastAsia"/>
          <w:b w:val="0"/>
          <w:sz w:val="28"/>
          <w:szCs w:val="28"/>
          <w:shd w:val="clear"/>
          <w:lang w:val="en-US" w:eastAsia="zh-CN"/>
        </w:rPr>
      </w:pPr>
      <w:r>
        <w:rPr>
          <w:rFonts w:hint="default" w:ascii="Times New Roman" w:hAnsi="Times New Roman" w:cs="Times New Roman" w:eastAsiaTheme="minorEastAsia"/>
          <w:b w:val="0"/>
          <w:sz w:val="28"/>
          <w:szCs w:val="28"/>
          <w:shd w:val="clear"/>
          <w:lang w:val="en-US" w:eastAsia="zh-CN"/>
        </w:rPr>
        <w:t xml:space="preserve">    本人     （姓名）系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 w:val="0"/>
          <w:sz w:val="28"/>
          <w:szCs w:val="28"/>
          <w:shd w:val="clear"/>
          <w:lang w:val="en-US" w:eastAsia="zh-CN"/>
        </w:rPr>
        <w:t xml:space="preserve">）的法定代表人（单位负责人等），现委托     （姓名）为我方代理人。代理人根据授权，以我方名义签署、澄清确认、提交、撤回、修改（采购项目）    </w:t>
      </w:r>
      <w:r>
        <w:rPr>
          <w:rFonts w:hint="eastAsia" w:cs="Times New Roman" w:eastAsiaTheme="minorEastAsia"/>
          <w:b w:val="0"/>
          <w:sz w:val="28"/>
          <w:szCs w:val="28"/>
          <w:shd w:val="clear"/>
          <w:lang w:val="en-US" w:eastAsia="zh-CN"/>
        </w:rPr>
        <w:t>响应文件</w:t>
      </w:r>
      <w:r>
        <w:rPr>
          <w:rFonts w:hint="default" w:ascii="Times New Roman" w:hAnsi="Times New Roman" w:cs="Times New Roman" w:eastAsiaTheme="minorEastAsia"/>
          <w:b w:val="0"/>
          <w:sz w:val="28"/>
          <w:szCs w:val="28"/>
          <w:shd w:val="clear"/>
          <w:lang w:val="en-US" w:eastAsia="zh-CN"/>
        </w:rPr>
        <w:t>和处理有关事宜，其法律后果由我方承担。</w:t>
      </w:r>
    </w:p>
    <w:p>
      <w:pPr>
        <w:spacing w:beforeLines="0" w:afterLines="0" w:line="480" w:lineRule="exact"/>
        <w:ind w:firstLine="560" w:firstLineChars="20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委托期限：自本授权委托书签署之日起至</w:t>
      </w:r>
      <w:r>
        <w:rPr>
          <w:rFonts w:hint="eastAsia" w:cs="Times New Roman" w:eastAsiaTheme="minorEastAsia"/>
          <w:sz w:val="28"/>
          <w:szCs w:val="28"/>
          <w:lang w:val="en-US" w:eastAsia="zh-CN"/>
        </w:rPr>
        <w:t>响应</w:t>
      </w:r>
      <w:r>
        <w:rPr>
          <w:rFonts w:hint="default" w:ascii="Times New Roman" w:hAnsi="Times New Roman" w:cs="Times New Roman" w:eastAsiaTheme="minorEastAsia"/>
          <w:sz w:val="28"/>
          <w:szCs w:val="28"/>
          <w:lang w:val="en-US" w:eastAsia="zh-CN"/>
        </w:rPr>
        <w:t>有效期届满之日止。</w:t>
      </w:r>
    </w:p>
    <w:p>
      <w:pPr>
        <w:spacing w:beforeLines="0" w:afterLines="0" w:line="480" w:lineRule="exact"/>
        <w:ind w:firstLine="0"/>
        <w:jc w:val="left"/>
        <w:outlineLvl w:val="2"/>
        <w:rPr>
          <w:rFonts w:hint="default" w:ascii="Times New Roman" w:hAnsi="Times New Roman" w:cs="Times New Roman" w:eastAsiaTheme="minorEastAsia"/>
          <w:sz w:val="28"/>
          <w:szCs w:val="28"/>
          <w:u w:val="single"/>
          <w:lang w:val="en-US" w:eastAsia="zh-CN"/>
        </w:rPr>
      </w:pP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（加盖公章）：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法定代表人（单位负责人等）（签字或签章）：</w:t>
      </w: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委托代理人（签字或签章）：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w:t>
      </w:r>
    </w:p>
    <w:p>
      <w:pPr>
        <w:spacing w:beforeLines="0" w:afterLines="0" w:line="480" w:lineRule="exact"/>
        <w:jc w:val="left"/>
        <w:outlineLvl w:val="2"/>
        <w:rPr>
          <w:rFonts w:hint="default" w:ascii="Times New Roman" w:hAnsi="Times New Roman" w:cs="Times New Roman" w:eastAsiaTheme="minorEastAsia"/>
          <w:b w:val="0"/>
          <w:sz w:val="28"/>
          <w:szCs w:val="28"/>
          <w:u w:val="single"/>
          <w:shd w:val="clear"/>
          <w:lang w:eastAsia="zh-CN"/>
        </w:rPr>
      </w:pPr>
    </w:p>
    <w:p>
      <w:pPr>
        <w:pStyle w:val="13"/>
        <w:spacing w:beforeLines="0" w:afterLines="0" w:line="480" w:lineRule="exact"/>
        <w:ind w:firstLine="560" w:firstLineChars="200"/>
        <w:jc w:val="left"/>
        <w:rPr>
          <w:rFonts w:hint="default" w:ascii="Times New Roman" w:hAnsi="Times New Roman" w:cs="Times New Roman" w:eastAsiaTheme="minorEastAsia"/>
          <w:sz w:val="28"/>
          <w:szCs w:val="28"/>
        </w:rPr>
      </w:pPr>
      <w:bookmarkStart w:id="24" w:name="OLE_LINK36"/>
      <w:bookmarkStart w:id="25" w:name="OLE_LINK37"/>
      <w:r>
        <w:rPr>
          <w:rFonts w:hint="default" w:ascii="Times New Roman" w:hAnsi="Times New Roman" w:cs="Times New Roman" w:eastAsiaTheme="minorEastAsia"/>
          <w:b w:val="0"/>
          <w:sz w:val="28"/>
          <w:szCs w:val="28"/>
          <w:shd w:val="clear"/>
          <w:lang w:val="en-US" w:eastAsia="zh-CN"/>
        </w:rPr>
        <w:t>附：法定代表人（单位负责人等）及委托代理人身份证明文</w:t>
      </w:r>
      <w:bookmarkEnd w:id="24"/>
      <w:r>
        <w:rPr>
          <w:rFonts w:hint="default" w:ascii="Times New Roman" w:hAnsi="Times New Roman" w:cs="Times New Roman" w:eastAsiaTheme="minorEastAsia"/>
          <w:b w:val="0"/>
          <w:sz w:val="28"/>
          <w:szCs w:val="28"/>
          <w:shd w:val="clear"/>
          <w:lang w:val="en-US" w:eastAsia="zh-CN"/>
        </w:rPr>
        <w:t>件</w:t>
      </w:r>
    </w:p>
    <w:bookmarkEnd w:id="25"/>
    <w:p>
      <w:pPr>
        <w:pStyle w:val="13"/>
        <w:spacing w:beforeLines="0" w:afterLines="0" w:line="480" w:lineRule="exact"/>
        <w:ind w:firstLine="0" w:firstLineChars="0"/>
        <w:rPr>
          <w:rFonts w:hint="default" w:ascii="Times New Roman" w:hAnsi="Times New Roman" w:cs="Times New Roman" w:eastAsiaTheme="minorEastAsia"/>
          <w:b/>
          <w:bCs/>
          <w:sz w:val="28"/>
          <w:szCs w:val="28"/>
          <w:lang w:eastAsia="zh-CN"/>
        </w:rPr>
      </w:pPr>
    </w:p>
    <w:p>
      <w:pPr>
        <w:pStyle w:val="13"/>
        <w:spacing w:beforeLines="0" w:afterLines="0" w:line="480" w:lineRule="exact"/>
        <w:ind w:firstLine="0" w:firstLineChars="0"/>
        <w:jc w:val="center"/>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bCs/>
          <w:sz w:val="28"/>
          <w:szCs w:val="28"/>
          <w:lang w:eastAsia="zh-CN"/>
        </w:rPr>
        <w:t>法定代表人（单位负责人等）身份证明</w:t>
      </w:r>
      <w:r>
        <w:rPr>
          <w:rFonts w:hint="default" w:ascii="Times New Roman" w:hAnsi="Times New Roman" w:cs="Times New Roman" w:eastAsiaTheme="minorEastAsia"/>
          <w:b/>
          <w:bCs/>
          <w:i/>
          <w:iCs/>
          <w:sz w:val="28"/>
          <w:szCs w:val="28"/>
          <w:lang w:eastAsia="zh-CN"/>
        </w:rPr>
        <w:t>（仅供参考）</w:t>
      </w:r>
    </w:p>
    <w:p>
      <w:pPr>
        <w:pStyle w:val="21"/>
        <w:spacing w:line="560" w:lineRule="exact"/>
        <w:jc w:val="center"/>
        <w:outlineLvl w:val="2"/>
        <w:rPr>
          <w:rFonts w:hint="default" w:ascii="Times New Roman" w:hAnsi="Times New Roman" w:eastAsia="仿宋_GB2312" w:cs="Times New Roman"/>
          <w:b w:val="0"/>
          <w:sz w:val="21"/>
          <w:szCs w:val="24"/>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兹证明，姓名：      性别：       年龄：     职务：    ，系（</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名称）           的法定代表人（单位负责人等）。</w:t>
      </w:r>
    </w:p>
    <w:p>
      <w:pPr>
        <w:spacing w:beforeLines="0" w:afterLines="0" w:line="480" w:lineRule="exact"/>
        <w:ind w:firstLine="600"/>
        <w:rPr>
          <w:rFonts w:hint="default" w:ascii="Times New Roman" w:hAnsi="Times New Roman" w:cs="Times New Roman" w:eastAsiaTheme="minorEastAsia"/>
          <w:sz w:val="28"/>
          <w:szCs w:val="28"/>
          <w:lang w:eastAsia="zh-CN"/>
        </w:rPr>
      </w:pP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sz w:val="28"/>
          <w:szCs w:val="28"/>
          <w:shd w:val="clear"/>
          <w:lang w:val="en-US" w:eastAsia="zh-CN"/>
        </w:rPr>
        <w:t xml:space="preserve">    附：法定代表人（单位负责人等）身份证明文件</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法定代表人（单位负责人等）（签字或盖章）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3.</w:t>
      </w:r>
      <w:r>
        <w:rPr>
          <w:rFonts w:hint="eastAsia" w:cs="Times New Roman" w:eastAsiaTheme="minorEastAsia"/>
          <w:b/>
          <w:bCs/>
          <w:sz w:val="28"/>
          <w:szCs w:val="28"/>
          <w:shd w:val="clear"/>
          <w:lang w:val="en-US" w:eastAsia="zh-CN"/>
        </w:rPr>
        <w:t>报价</w:t>
      </w:r>
      <w:r>
        <w:rPr>
          <w:rFonts w:hint="default" w:ascii="Times New Roman" w:hAnsi="Times New Roman" w:cs="Times New Roman" w:eastAsiaTheme="minorEastAsia"/>
          <w:b/>
          <w:bCs/>
          <w:sz w:val="28"/>
          <w:szCs w:val="28"/>
          <w:shd w:val="clear"/>
          <w:lang w:val="en-US" w:eastAsia="zh-CN"/>
        </w:rPr>
        <w:t>一览表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r>
        <w:rPr>
          <w:rFonts w:hint="eastAsia" w:cs="Times New Roman" w:eastAsiaTheme="minorEastAsia"/>
          <w:b/>
          <w:bCs/>
          <w:sz w:val="28"/>
          <w:szCs w:val="28"/>
          <w:shd w:val="clear"/>
          <w:lang w:val="en-US" w:eastAsia="zh-CN"/>
        </w:rPr>
        <w:t>报价</w:t>
      </w:r>
      <w:r>
        <w:rPr>
          <w:rFonts w:hint="default" w:ascii="Times New Roman" w:hAnsi="Times New Roman" w:cs="Times New Roman" w:eastAsiaTheme="minorEastAsia"/>
          <w:b/>
          <w:bCs/>
          <w:sz w:val="28"/>
          <w:szCs w:val="28"/>
          <w:shd w:val="clear"/>
          <w:lang w:val="en-US" w:eastAsia="zh-CN"/>
        </w:rPr>
        <w:t>一览表</w:t>
      </w:r>
      <w:r>
        <w:rPr>
          <w:rFonts w:hint="default" w:ascii="Times New Roman" w:hAnsi="Times New Roman" w:cs="Times New Roman" w:eastAsiaTheme="minorEastAsia"/>
          <w:b/>
          <w:bCs/>
          <w:i/>
          <w:iCs/>
          <w:sz w:val="28"/>
          <w:szCs w:val="28"/>
          <w:shd w:val="clear"/>
          <w:lang w:val="en-US" w:eastAsia="zh-CN"/>
        </w:rPr>
        <w:t>（仅供参考）</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restart"/>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lang w:eastAsia="zh-CN"/>
              </w:rPr>
              <w:t>报价</w:t>
            </w: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固定总价项目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w:t>
            </w:r>
            <w:r>
              <w:rPr>
                <w:rFonts w:hint="default" w:ascii="Times New Roman" w:hAnsi="Times New Roman" w:cs="Times New Roman" w:eastAsiaTheme="minorEastAsia"/>
                <w:bCs/>
                <w:sz w:val="28"/>
                <w:szCs w:val="28"/>
              </w:rPr>
              <w:t>单价</w:t>
            </w:r>
            <w:r>
              <w:rPr>
                <w:rFonts w:hint="default" w:ascii="Times New Roman" w:hAnsi="Times New Roman" w:cs="Times New Roman" w:eastAsiaTheme="minorEastAsia"/>
                <w:bCs/>
                <w:sz w:val="28"/>
                <w:szCs w:val="28"/>
                <w:lang w:eastAsia="zh-CN"/>
              </w:rPr>
              <w:t>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费率</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：按照****（</w:t>
            </w:r>
            <w:r>
              <w:rPr>
                <w:rFonts w:hint="eastAsia" w:cs="Times New Roman" w:eastAsiaTheme="minorEastAsia"/>
                <w:bCs/>
                <w:sz w:val="28"/>
                <w:szCs w:val="28"/>
                <w:highlight w:val="none"/>
                <w:lang w:eastAsia="zh-CN"/>
              </w:rPr>
              <w:t>单一来源采购文件</w:t>
            </w:r>
            <w:r>
              <w:rPr>
                <w:rFonts w:hint="default" w:ascii="Times New Roman" w:hAnsi="Times New Roman" w:cs="Times New Roman" w:eastAsiaTheme="minorEastAsia"/>
                <w:bCs/>
                <w:sz w:val="28"/>
                <w:szCs w:val="28"/>
                <w:highlight w:val="none"/>
              </w:rPr>
              <w:t xml:space="preserve">中规定的）标准的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折扣</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：按照****（</w:t>
            </w:r>
            <w:r>
              <w:rPr>
                <w:rFonts w:hint="eastAsia" w:cs="Times New Roman" w:eastAsiaTheme="minorEastAsia"/>
                <w:bCs/>
                <w:sz w:val="28"/>
                <w:szCs w:val="28"/>
                <w:highlight w:val="none"/>
                <w:lang w:eastAsia="zh-CN"/>
              </w:rPr>
              <w:t>单一来源采购文件</w:t>
            </w:r>
            <w:r>
              <w:rPr>
                <w:rFonts w:hint="default" w:ascii="Times New Roman" w:hAnsi="Times New Roman" w:cs="Times New Roman" w:eastAsiaTheme="minorEastAsia"/>
                <w:bCs/>
                <w:sz w:val="28"/>
                <w:szCs w:val="28"/>
                <w:highlight w:val="none"/>
              </w:rPr>
              <w:t>中规定的）标准的   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tcPr>
          <w:p>
            <w:pPr>
              <w:spacing w:beforeLines="0" w:afterLines="0" w:line="480" w:lineRule="exact"/>
              <w:rPr>
                <w:rFonts w:hint="eastAsia"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eastAsia" w:cs="Times New Roman" w:eastAsiaTheme="minorEastAsia"/>
                <w:bCs/>
                <w:sz w:val="28"/>
                <w:szCs w:val="28"/>
                <w:highlight w:val="none"/>
                <w:lang w:eastAsia="zh-CN"/>
              </w:rPr>
              <w:t>（其他报价方式）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合同履行期限</w:t>
            </w:r>
          </w:p>
        </w:tc>
        <w:tc>
          <w:tcPr>
            <w:tcW w:w="7252" w:type="dxa"/>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备  注</w:t>
            </w:r>
          </w:p>
        </w:tc>
        <w:tc>
          <w:tcPr>
            <w:tcW w:w="7252" w:type="dxa"/>
            <w:vAlign w:val="center"/>
          </w:tcPr>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r>
              <w:rPr>
                <w:rFonts w:hint="eastAsia" w:cs="Times New Roman" w:eastAsiaTheme="minorEastAsia"/>
                <w:bCs/>
                <w:sz w:val="28"/>
                <w:szCs w:val="28"/>
                <w:lang w:eastAsia="zh-CN"/>
              </w:rPr>
              <w:t>报价</w:t>
            </w:r>
            <w:r>
              <w:rPr>
                <w:rFonts w:hint="default" w:ascii="Times New Roman" w:hAnsi="Times New Roman" w:cs="Times New Roman" w:eastAsiaTheme="minorEastAsia"/>
                <w:bCs/>
                <w:sz w:val="28"/>
                <w:szCs w:val="28"/>
              </w:rPr>
              <w:t>为供应商考虑各种因素（含折扣、优惠等）的最终报价。</w:t>
            </w:r>
          </w:p>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2.</w:t>
            </w:r>
            <w:r>
              <w:rPr>
                <w:rFonts w:hint="default" w:ascii="Times New Roman" w:hAnsi="Times New Roman" w:cs="Times New Roman" w:eastAsiaTheme="minorEastAsia"/>
                <w:bCs/>
                <w:sz w:val="28"/>
                <w:szCs w:val="28"/>
                <w:lang w:eastAsia="zh-CN"/>
              </w:rPr>
              <w:t>报价应和《分项报价表》中的总价相一致。</w:t>
            </w:r>
          </w:p>
        </w:tc>
      </w:tr>
    </w:tbl>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val="en-US" w:eastAsia="zh-CN"/>
        </w:rPr>
        <w:t>4.</w:t>
      </w:r>
      <w:r>
        <w:rPr>
          <w:rFonts w:hint="default" w:ascii="Times New Roman" w:hAnsi="Times New Roman" w:cs="Times New Roman" w:eastAsiaTheme="minorEastAsia"/>
          <w:b/>
          <w:bCs/>
          <w:sz w:val="28"/>
          <w:szCs w:val="28"/>
          <w:shd w:val="clear"/>
          <w:lang w:eastAsia="zh-CN"/>
        </w:rPr>
        <w:t>分项报价表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分项报价表</w:t>
      </w:r>
      <w:r>
        <w:rPr>
          <w:rFonts w:hint="default" w:cs="Times New Roman" w:eastAsiaTheme="minorEastAsia"/>
          <w:b/>
          <w:bCs/>
          <w:sz w:val="28"/>
          <w:szCs w:val="28"/>
          <w:shd w:val="clear"/>
          <w:lang w:eastAsia="zh-CN"/>
        </w:rPr>
        <w:t>（货物）</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
        <w:gridCol w:w="615"/>
        <w:gridCol w:w="957"/>
        <w:gridCol w:w="672"/>
        <w:gridCol w:w="1143"/>
        <w:gridCol w:w="828"/>
        <w:gridCol w:w="1057"/>
        <w:gridCol w:w="84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标的</w:t>
            </w: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eastAsia="zh-CN"/>
              </w:rPr>
              <w:t>进口</w:t>
            </w:r>
            <w:r>
              <w:rPr>
                <w:rFonts w:hint="default" w:cs="Times New Roman" w:eastAsiaTheme="minorEastAsia"/>
                <w:b w:val="0"/>
                <w:sz w:val="28"/>
                <w:szCs w:val="28"/>
                <w:shd w:val="clear"/>
                <w:vertAlign w:val="baseline"/>
                <w:lang w:val="en-US" w:eastAsia="zh-CN"/>
              </w:rPr>
              <w:t>/国产</w:t>
            </w: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w:t>
            </w: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制造商规模</w:t>
            </w: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品牌</w:t>
            </w: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规格、型号</w:t>
            </w: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数量</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7182" w:type="dxa"/>
            <w:gridSpan w:val="9"/>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p>
        </w:tc>
        <w:tc>
          <w:tcPr>
            <w:tcW w:w="9234" w:type="dxa"/>
            <w:gridSpan w:val="11"/>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r>
              <w:rPr>
                <w:rFonts w:hint="default" w:ascii="Times New Roman" w:hAnsi="Times New Roman" w:cs="Times New Roman" w:eastAsiaTheme="minorEastAsia"/>
                <w:b w:val="0"/>
                <w:sz w:val="28"/>
                <w:szCs w:val="28"/>
                <w:shd w:val="clear"/>
                <w:vertAlign w:val="baseline"/>
                <w:lang w:val="en-US" w:eastAsia="zh-CN"/>
              </w:rPr>
              <w:t>制造商规模应填写“大型”“中型”“小型”“微型”或“其他”，并与《中小企业声明函》（如有）等保持一致。</w:t>
            </w: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分项报价表</w:t>
      </w:r>
      <w:r>
        <w:rPr>
          <w:rFonts w:hint="default" w:cs="Times New Roman" w:eastAsiaTheme="minorEastAsia"/>
          <w:b/>
          <w:bCs/>
          <w:sz w:val="28"/>
          <w:szCs w:val="28"/>
          <w:shd w:val="clear"/>
          <w:lang w:eastAsia="zh-CN"/>
        </w:rPr>
        <w:t>（服务）</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45"/>
        <w:gridCol w:w="1785"/>
        <w:gridCol w:w="1338"/>
        <w:gridCol w:w="120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服务</w:t>
            </w:r>
            <w:r>
              <w:rPr>
                <w:rFonts w:hint="eastAsia" w:ascii="Times New Roman" w:hAnsi="Times New Roman" w:cs="Times New Roman" w:eastAsiaTheme="minorEastAsia"/>
                <w:b w:val="0"/>
                <w:sz w:val="28"/>
                <w:szCs w:val="28"/>
                <w:shd w:val="clear"/>
                <w:vertAlign w:val="baseline"/>
                <w:lang w:eastAsia="zh-CN"/>
              </w:rPr>
              <w:t>内容</w:t>
            </w: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数量</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1</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2</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968" w:type="dxa"/>
            <w:gridSpan w:val="3"/>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pStyle w:val="9"/>
        <w:rPr>
          <w:rFonts w:hint="default" w:ascii="Times New Roman" w:hAnsi="Times New Roman" w:cs="Times New Roman" w:eastAsiaTheme="minorEastAsia"/>
          <w:b w:val="0"/>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ind w:firstLine="0" w:firstLineChars="0"/>
        <w:jc w:val="both"/>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rPr>
        <w:t>政府强制采购产品明细表</w:t>
      </w:r>
    </w:p>
    <w:p>
      <w:pPr>
        <w:pStyle w:val="21"/>
        <w:spacing w:beforeLines="0" w:after="0" w:afterLines="0" w:line="480" w:lineRule="exact"/>
        <w:ind w:left="0" w:leftChars="0" w:firstLine="0" w:firstLineChars="0"/>
        <w:jc w:val="both"/>
        <w:outlineLvl w:val="9"/>
        <w:rPr>
          <w:rFonts w:hint="default" w:ascii="Times New Roman" w:hAnsi="Times New Roman" w:cs="Times New Roman" w:eastAsiaTheme="minorEastAsia"/>
          <w:b w:val="0"/>
          <w:sz w:val="28"/>
          <w:szCs w:val="28"/>
          <w:u w:val="single"/>
        </w:rPr>
      </w:pP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注：</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Cs/>
          <w:sz w:val="28"/>
          <w:szCs w:val="28"/>
        </w:rPr>
        <w:t>须</w:t>
      </w:r>
      <w:r>
        <w:rPr>
          <w:rFonts w:hint="default" w:ascii="Times New Roman" w:hAnsi="Times New Roman" w:cs="Times New Roman" w:eastAsiaTheme="minorEastAsia"/>
          <w:bCs/>
          <w:sz w:val="28"/>
          <w:szCs w:val="28"/>
          <w:lang w:eastAsia="zh-CN"/>
        </w:rPr>
        <w:t>提供上述认证证书</w:t>
      </w:r>
      <w:r>
        <w:rPr>
          <w:rFonts w:hint="default" w:ascii="Times New Roman" w:hAnsi="Times New Roman" w:cs="Times New Roman" w:eastAsiaTheme="minorEastAsia"/>
          <w:bCs/>
          <w:sz w:val="28"/>
          <w:szCs w:val="28"/>
        </w:rPr>
        <w:t>。</w:t>
      </w:r>
    </w:p>
    <w:p>
      <w:pPr>
        <w:spacing w:beforeLines="0" w:afterLines="0" w:line="480" w:lineRule="exact"/>
        <w:jc w:val="left"/>
        <w:outlineLvl w:val="9"/>
        <w:rPr>
          <w:rFonts w:hint="default" w:ascii="Times New Roman" w:hAnsi="Times New Roman" w:cs="Times New Roman" w:eastAsiaTheme="minorEastAsia"/>
          <w:b w:val="0"/>
          <w:sz w:val="28"/>
          <w:szCs w:val="28"/>
          <w:u w:val="single"/>
          <w:lang w:val="en-US" w:eastAsia="zh-CN"/>
        </w:rPr>
      </w:pPr>
    </w:p>
    <w:p>
      <w:pPr>
        <w:spacing w:beforeLines="0" w:afterLines="0" w:line="480" w:lineRule="exact"/>
        <w:jc w:val="both"/>
        <w:outlineLvl w:val="9"/>
        <w:rPr>
          <w:rFonts w:hint="default" w:ascii="Times New Roman" w:hAnsi="Times New Roman" w:cs="Times New Roman" w:eastAsiaTheme="minorEastAsia"/>
          <w:b/>
          <w:bCs/>
          <w:i/>
          <w:iCs/>
          <w:sz w:val="21"/>
          <w:szCs w:val="24"/>
        </w:rPr>
      </w:pPr>
      <w:r>
        <w:rPr>
          <w:rFonts w:hint="eastAsia"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lang w:val="en-US" w:eastAsia="zh-CN"/>
        </w:rPr>
        <w:t>.拟分包情况说明及分包意向协议</w:t>
      </w:r>
      <w:r>
        <w:rPr>
          <w:rFonts w:hint="default" w:ascii="Times New Roman" w:hAnsi="Times New Roman" w:cs="Times New Roman" w:eastAsiaTheme="minorEastAsia"/>
          <w:b/>
          <w:bCs/>
          <w:i/>
          <w:iCs/>
          <w:sz w:val="28"/>
          <w:szCs w:val="28"/>
          <w:lang w:val="en-US" w:eastAsia="zh-CN"/>
        </w:rPr>
        <w:t>（如有，适用允许合同分包，且</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b/>
          <w:bCs/>
          <w:i/>
          <w:iCs/>
          <w:sz w:val="28"/>
          <w:szCs w:val="28"/>
          <w:lang w:val="en-US" w:eastAsia="zh-CN"/>
        </w:rPr>
        <w:t>拟合同分包的情形）</w:t>
      </w:r>
    </w:p>
    <w:p>
      <w:pPr>
        <w:pStyle w:val="21"/>
        <w:spacing w:beforeLines="0" w:after="0" w:afterLines="0" w:line="480" w:lineRule="exact"/>
        <w:ind w:left="0" w:leftChars="0" w:firstLine="0" w:firstLineChars="0"/>
        <w:jc w:val="center"/>
        <w:outlineLvl w:val="9"/>
        <w:rPr>
          <w:rFonts w:hint="default" w:ascii="Times New Roman" w:hAnsi="Times New Roman" w:cs="Times New Roman" w:eastAsiaTheme="minorEastAsia"/>
          <w:b/>
          <w:bCs/>
          <w:sz w:val="21"/>
          <w:szCs w:val="24"/>
        </w:rPr>
      </w:pPr>
      <w:r>
        <w:rPr>
          <w:rFonts w:hint="default" w:ascii="Times New Roman" w:hAnsi="Times New Roman" w:cs="Times New Roman" w:eastAsiaTheme="minorEastAsia"/>
          <w:b/>
          <w:bCs/>
          <w:sz w:val="28"/>
          <w:szCs w:val="28"/>
          <w:lang w:eastAsia="zh-CN"/>
        </w:rPr>
        <w:t>拟分包情况说明</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我单位参加贵单位组织参过的（项目名称）</w:t>
      </w:r>
      <w:r>
        <w:rPr>
          <w:rFonts w:hint="default" w:ascii="Times New Roman" w:hAnsi="Times New Roman" w:cs="Times New Roman" w:eastAsiaTheme="minorEastAsia"/>
          <w:sz w:val="28"/>
          <w:szCs w:val="28"/>
          <w:lang w:val="en-US" w:eastAsia="zh-CN"/>
        </w:rPr>
        <w:t xml:space="preserve">               的</w:t>
      </w:r>
      <w:r>
        <w:rPr>
          <w:rFonts w:hint="eastAsia" w:cs="Times New Roman" w:eastAsiaTheme="minorEastAsia"/>
          <w:sz w:val="28"/>
          <w:szCs w:val="28"/>
          <w:lang w:eastAsia="zh-CN"/>
        </w:rPr>
        <w:t>采购活动</w:t>
      </w:r>
      <w:r>
        <w:rPr>
          <w:rFonts w:hint="default" w:ascii="Times New Roman" w:hAnsi="Times New Roman" w:cs="Times New Roman" w:eastAsiaTheme="minorEastAsia"/>
          <w:sz w:val="28"/>
          <w:szCs w:val="28"/>
          <w:lang w:eastAsia="zh-CN"/>
        </w:rPr>
        <w:t>。拟签订分包合同的单位情况如下表所示，我单位承诺一旦在该项目中获得采购合同将按下表所列情况进行分包，同时承诺分包承担主体不再次分包。</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43"/>
        <w:gridCol w:w="2128"/>
        <w:gridCol w:w="857"/>
        <w:gridCol w:w="1100"/>
        <w:gridCol w:w="203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分包承诺主体名称</w:t>
            </w: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分包承担主体类型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资质等级</w:t>
            </w: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拟分包合同内容</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拟分包合同金额（人民币元）</w:t>
            </w: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占合同金额的比例（</w:t>
            </w:r>
            <w:r>
              <w:rPr>
                <w:rFonts w:hint="default" w:ascii="Times New Roman" w:hAnsi="Times New Roman" w:cs="Times New Roman" w:eastAsiaTheme="minorEastAsia"/>
                <w:sz w:val="28"/>
                <w:szCs w:val="28"/>
                <w:vertAlign w:val="baseline"/>
                <w:lang w:val="en-US" w:eastAsia="zh-CN"/>
              </w:rPr>
              <w:t>%</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bookmarkStart w:id="26" w:name="OLE_LINK19"/>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中型企业</w:t>
            </w:r>
          </w:p>
          <w:bookmarkEnd w:id="26"/>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小型企业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微型企业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其他（具体明确类型）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5" w:type="dxa"/>
            <w:gridSpan w:val="5"/>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合计</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分包意向协议</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乙方（拟分包单位，可与多个乙方分别签订或整合签订）：</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甲方承诺，一旦在     （采购项目名称）</w:t>
      </w:r>
      <w:r>
        <w:rPr>
          <w:rFonts w:hint="eastAsia" w:cs="Times New Roman" w:eastAsiaTheme="minorEastAsia"/>
          <w:sz w:val="28"/>
          <w:szCs w:val="28"/>
          <w:lang w:val="en-US" w:eastAsia="zh-CN"/>
        </w:rPr>
        <w:t>单一来源</w:t>
      </w:r>
      <w:r>
        <w:rPr>
          <w:rFonts w:hint="default" w:ascii="Times New Roman" w:hAnsi="Times New Roman" w:cs="Times New Roman" w:eastAsiaTheme="minorEastAsia"/>
          <w:sz w:val="28"/>
          <w:szCs w:val="28"/>
          <w:lang w:val="en-US" w:eastAsia="zh-CN"/>
        </w:rPr>
        <w:t>采购项目中获得采购合同，将按照下属约定将合同项下部分内容分包给乙方：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1.分包内容：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2.分包金额：    ，该金额占该采购包合同金额的比例为   %。</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乙方承诺将在上述情况下</w:t>
      </w:r>
      <w:r>
        <w:rPr>
          <w:rFonts w:hint="default" w:cs="Times New Roman" w:eastAsiaTheme="minorEastAsia"/>
          <w:sz w:val="28"/>
          <w:szCs w:val="28"/>
          <w:lang w:val="en-US" w:eastAsia="zh-CN"/>
        </w:rPr>
        <w:t>与</w:t>
      </w:r>
      <w:r>
        <w:rPr>
          <w:rFonts w:hint="default" w:ascii="Times New Roman" w:hAnsi="Times New Roman" w:cs="Times New Roman" w:eastAsiaTheme="minorEastAsia"/>
          <w:sz w:val="28"/>
          <w:szCs w:val="28"/>
          <w:lang w:val="en-US" w:eastAsia="zh-CN"/>
        </w:rPr>
        <w:t>甲方签订分包合同，且乙方不再次分包。</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本协议自双方盖章之日起生效，如甲方未在该项目/采购包中标，本协议自动终止。</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27" w:name="OLE_LINK29"/>
      <w:r>
        <w:rPr>
          <w:rFonts w:hint="default" w:ascii="Times New Roman" w:hAnsi="Times New Roman" w:cs="Times New Roman" w:eastAsiaTheme="minorEastAsia"/>
          <w:sz w:val="28"/>
          <w:szCs w:val="28"/>
          <w:lang w:val="en-US" w:eastAsia="zh-CN"/>
        </w:rPr>
        <w:t xml:space="preserve"> 甲方（盖章）：                      乙方（盖章）：</w:t>
      </w:r>
    </w:p>
    <w:p>
      <w:pPr>
        <w:numPr>
          <w:ilvl w:val="-1"/>
          <w:numId w:val="0"/>
        </w:numPr>
        <w:spacing w:beforeLines="0" w:afterLines="0" w:line="480" w:lineRule="exact"/>
        <w:ind w:firstLine="0"/>
        <w:rPr>
          <w:rFonts w:hint="default" w:ascii="Times New Roman" w:hAnsi="Times New Roman" w:cs="Times New Roman" w:eastAsiaTheme="minorEastAsia"/>
          <w:sz w:val="28"/>
          <w:szCs w:val="28"/>
          <w:lang w:val="en-US" w:eastAsia="zh-CN"/>
        </w:rPr>
      </w:pPr>
      <w:bookmarkStart w:id="28" w:name="OLE_LINK21"/>
      <w:r>
        <w:rPr>
          <w:rFonts w:hint="default" w:ascii="Times New Roman" w:hAnsi="Times New Roman" w:cs="Times New Roman" w:eastAsiaTheme="minorEastAsia"/>
          <w:sz w:val="28"/>
          <w:szCs w:val="28"/>
          <w:lang w:val="en-US" w:eastAsia="zh-CN"/>
        </w:rPr>
        <w:t>日期：    年   月    日            日期：    年   月    日</w:t>
      </w:r>
    </w:p>
    <w:bookmarkEnd w:id="27"/>
    <w:bookmarkEnd w:id="28"/>
    <w:p>
      <w:pPr>
        <w:pStyle w:val="13"/>
        <w:spacing w:before="156" w:beforeLines="0" w:after="0" w:afterLines="0" w:line="480" w:lineRule="exact"/>
        <w:jc w:val="both"/>
        <w:rPr>
          <w:rFonts w:hint="default" w:ascii="Times New Roman" w:hAnsi="Times New Roman" w:cs="Times New Roman" w:eastAsiaTheme="minorEastAsia"/>
          <w:b w:val="0"/>
          <w:sz w:val="28"/>
          <w:szCs w:val="28"/>
          <w:shd w:val="clear" w:color="auto" w:fill="FFFFFF"/>
        </w:rPr>
      </w:pPr>
    </w:p>
    <w:p>
      <w:pPr>
        <w:pStyle w:val="13"/>
        <w:spacing w:before="156" w:beforeLines="0" w:after="0" w:afterLines="0" w:line="480" w:lineRule="exact"/>
        <w:ind w:firstLine="0" w:firstLineChars="0"/>
        <w:jc w:val="both"/>
        <w:rPr>
          <w:rFonts w:hint="default" w:ascii="Times New Roman" w:hAnsi="Times New Roman" w:cs="Times New Roman" w:eastAsiaTheme="minorEastAsia"/>
          <w:b/>
          <w:bCs w:val="0"/>
          <w:sz w:val="28"/>
          <w:szCs w:val="28"/>
        </w:rPr>
      </w:pPr>
      <w:r>
        <w:rPr>
          <w:rFonts w:hint="eastAsia" w:ascii="Times New Roman" w:hAnsi="Times New Roman" w:cs="Times New Roman" w:eastAsiaTheme="minorEastAsia"/>
          <w:b/>
          <w:bCs/>
          <w:sz w:val="28"/>
          <w:szCs w:val="28"/>
          <w:shd w:val="clear" w:color="auto" w:fill="FFFFFF"/>
          <w:lang w:val="en-US" w:eastAsia="zh-CN"/>
        </w:rPr>
        <w:t>7</w:t>
      </w:r>
      <w:r>
        <w:rPr>
          <w:rFonts w:hint="default" w:ascii="Times New Roman" w:hAnsi="Times New Roman" w:cs="Times New Roman" w:eastAsiaTheme="minorEastAsia"/>
          <w:b/>
          <w:bCs/>
          <w:sz w:val="28"/>
          <w:szCs w:val="28"/>
          <w:shd w:val="clear" w:color="auto" w:fill="FFFFFF"/>
          <w:lang w:val="en-US" w:eastAsia="zh-CN"/>
        </w:rPr>
        <w:t>.其他符合性审查证明文件（如符合实质性要求有的证明文件等）</w:t>
      </w:r>
      <w:r>
        <w:rPr>
          <w:rFonts w:hint="default" w:ascii="Times New Roman" w:hAnsi="Times New Roman" w:cs="Times New Roman" w:eastAsiaTheme="minorEastAsia"/>
          <w:b w:val="0"/>
          <w:sz w:val="28"/>
          <w:szCs w:val="28"/>
          <w:u w:val="single"/>
          <w:shd w:val="clear" w:color="auto" w:fill="FFFFFF"/>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三、采购需求响应表</w:t>
      </w:r>
    </w:p>
    <w:p>
      <w:pPr>
        <w:pStyle w:val="4"/>
        <w:spacing w:before="0" w:beforeLines="0" w:after="0" w:afterLines="0" w:line="480" w:lineRule="exact"/>
        <w:jc w:val="both"/>
        <w:rPr>
          <w:rFonts w:hint="default" w:ascii="Times New Roman" w:hAnsi="Times New Roman" w:cs="Times New Roman" w:eastAsiaTheme="minorEastAsia"/>
          <w:sz w:val="28"/>
          <w:szCs w:val="28"/>
          <w:u w:val="none"/>
        </w:rPr>
      </w:pPr>
      <w:r>
        <w:rPr>
          <w:rFonts w:hint="default" w:ascii="Times New Roman" w:hAnsi="Times New Roman" w:cs="Times New Roman" w:eastAsiaTheme="minorEastAsia"/>
          <w:sz w:val="28"/>
          <w:szCs w:val="28"/>
          <w:u w:val="none"/>
          <w:lang w:val="en-US" w:eastAsia="zh-CN"/>
        </w:rPr>
        <w:t>1.</w:t>
      </w:r>
      <w:r>
        <w:rPr>
          <w:rFonts w:hint="default" w:ascii="Times New Roman" w:hAnsi="Times New Roman" w:cs="Times New Roman" w:eastAsiaTheme="minorEastAsia"/>
          <w:sz w:val="28"/>
          <w:szCs w:val="28"/>
          <w:u w:val="none"/>
        </w:rPr>
        <w:t>商务要求响应表</w:t>
      </w:r>
    </w:p>
    <w:tbl>
      <w:tblPr>
        <w:tblStyle w:val="22"/>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38"/>
        <w:gridCol w:w="2087"/>
        <w:gridCol w:w="2317"/>
        <w:gridCol w:w="1546"/>
        <w:gridCol w:w="9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538"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商务条款</w:t>
            </w:r>
          </w:p>
        </w:tc>
        <w:tc>
          <w:tcPr>
            <w:tcW w:w="208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eastAsia" w:cs="Times New Roman" w:eastAsiaTheme="minorEastAsia"/>
                <w:bCs/>
                <w:sz w:val="28"/>
                <w:szCs w:val="28"/>
                <w:lang w:eastAsia="zh-CN"/>
              </w:rPr>
              <w:t>单一来源采购文件</w:t>
            </w:r>
            <w:r>
              <w:rPr>
                <w:rFonts w:hint="default" w:ascii="Times New Roman" w:hAnsi="Times New Roman" w:cs="Times New Roman" w:eastAsiaTheme="minorEastAsia"/>
                <w:bCs/>
                <w:sz w:val="28"/>
                <w:szCs w:val="28"/>
                <w:lang w:eastAsia="zh-CN"/>
              </w:rPr>
              <w:t>要求</w:t>
            </w: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响应</w:t>
            </w:r>
            <w:r>
              <w:rPr>
                <w:rFonts w:hint="default" w:ascii="Times New Roman" w:hAnsi="Times New Roman" w:cs="Times New Roman" w:eastAsiaTheme="minorEastAsia"/>
                <w:bCs/>
                <w:sz w:val="28"/>
                <w:szCs w:val="28"/>
                <w:lang w:eastAsia="zh-CN"/>
              </w:rPr>
              <w:t>内容</w:t>
            </w: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981"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538" w:type="dxa"/>
          </w:tcPr>
          <w:p>
            <w:pPr>
              <w:spacing w:beforeLines="0" w:afterLines="0" w:line="480" w:lineRule="exact"/>
              <w:jc w:val="left"/>
              <w:rPr>
                <w:rFonts w:hint="default" w:ascii="Times New Roman" w:hAnsi="Times New Roman" w:cs="Times New Roman" w:eastAsiaTheme="minorEastAsia"/>
                <w:iCs/>
                <w:sz w:val="28"/>
                <w:szCs w:val="28"/>
              </w:rPr>
            </w:pPr>
          </w:p>
        </w:tc>
        <w:tc>
          <w:tcPr>
            <w:tcW w:w="2087" w:type="dxa"/>
          </w:tcPr>
          <w:p>
            <w:pPr>
              <w:spacing w:beforeLines="0" w:afterLines="0" w:line="480" w:lineRule="exact"/>
              <w:jc w:val="left"/>
              <w:rPr>
                <w:rFonts w:hint="default" w:ascii="Times New Roman" w:hAnsi="Times New Roman" w:cs="Times New Roman" w:eastAsiaTheme="minorEastAsia"/>
                <w:bCs/>
                <w:sz w:val="28"/>
                <w:szCs w:val="28"/>
              </w:rPr>
            </w:pP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981"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38"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8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3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46"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981"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spacing w:beforeLines="0" w:afterLines="0" w:line="480" w:lineRule="exact"/>
        <w:rPr>
          <w:rFonts w:hint="default" w:ascii="Times New Roman" w:hAnsi="Times New Roman" w:cs="Times New Roman" w:eastAsiaTheme="minorEastAsia"/>
          <w:bCs/>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0" w:beforeLines="0" w:after="0" w:afterLines="0" w:line="480" w:lineRule="exact"/>
        <w:jc w:val="both"/>
        <w:rPr>
          <w:rFonts w:hint="default" w:ascii="Times New Roman" w:hAnsi="Times New Roman" w:cs="Times New Roman" w:eastAsiaTheme="minorEastAsia"/>
          <w:b/>
          <w:bCs/>
          <w:sz w:val="28"/>
          <w:szCs w:val="28"/>
          <w:u w:val="none"/>
        </w:rPr>
      </w:pPr>
      <w:r>
        <w:rPr>
          <w:rFonts w:hint="default" w:ascii="Times New Roman" w:hAnsi="Times New Roman" w:cs="Times New Roman" w:eastAsiaTheme="minorEastAsia"/>
          <w:b/>
          <w:bCs/>
          <w:sz w:val="28"/>
          <w:szCs w:val="28"/>
          <w:u w:val="none"/>
          <w:lang w:val="en-US" w:eastAsia="zh-CN"/>
        </w:rPr>
        <w:t>2.</w:t>
      </w:r>
      <w:r>
        <w:rPr>
          <w:rFonts w:hint="default" w:ascii="Times New Roman" w:hAnsi="Times New Roman" w:cs="Times New Roman" w:eastAsiaTheme="minorEastAsia"/>
          <w:b/>
          <w:bCs/>
          <w:sz w:val="28"/>
          <w:szCs w:val="28"/>
          <w:u w:val="none"/>
        </w:rPr>
        <w:t>技术</w:t>
      </w:r>
      <w:r>
        <w:rPr>
          <w:rFonts w:hint="default" w:ascii="Times New Roman" w:hAnsi="Times New Roman" w:cs="Times New Roman" w:eastAsiaTheme="minorEastAsia"/>
          <w:b/>
          <w:bCs/>
          <w:sz w:val="28"/>
          <w:szCs w:val="28"/>
          <w:u w:val="none"/>
          <w:lang w:eastAsia="zh-CN"/>
        </w:rPr>
        <w:t>要求</w:t>
      </w:r>
      <w:r>
        <w:rPr>
          <w:rFonts w:hint="default" w:ascii="Times New Roman" w:hAnsi="Times New Roman" w:cs="Times New Roman" w:eastAsiaTheme="minorEastAsia"/>
          <w:b/>
          <w:bCs/>
          <w:sz w:val="28"/>
          <w:szCs w:val="28"/>
          <w:u w:val="none"/>
        </w:rPr>
        <w:t>响应表</w:t>
      </w:r>
    </w:p>
    <w:tbl>
      <w:tblPr>
        <w:tblStyle w:val="2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43"/>
        <w:gridCol w:w="1674"/>
        <w:gridCol w:w="2017"/>
        <w:gridCol w:w="1310"/>
        <w:gridCol w:w="1066"/>
        <w:gridCol w:w="1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技术条款</w:t>
            </w: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eastAsia" w:cs="Times New Roman" w:eastAsiaTheme="minorEastAsia"/>
                <w:bCs/>
                <w:sz w:val="28"/>
                <w:szCs w:val="28"/>
                <w:lang w:eastAsia="zh-CN"/>
              </w:rPr>
              <w:t>单一来源采购文件</w:t>
            </w:r>
            <w:r>
              <w:rPr>
                <w:rFonts w:hint="default" w:ascii="Times New Roman" w:hAnsi="Times New Roman" w:cs="Times New Roman" w:eastAsiaTheme="minorEastAsia"/>
                <w:bCs/>
                <w:sz w:val="28"/>
                <w:szCs w:val="28"/>
                <w:lang w:eastAsia="zh-CN"/>
              </w:rPr>
              <w:t>要求</w:t>
            </w: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响应</w:t>
            </w:r>
            <w:r>
              <w:rPr>
                <w:rFonts w:hint="default" w:ascii="Times New Roman" w:hAnsi="Times New Roman" w:cs="Times New Roman" w:eastAsiaTheme="minorEastAsia"/>
                <w:bCs/>
                <w:sz w:val="28"/>
                <w:szCs w:val="28"/>
                <w:lang w:eastAsia="zh-CN"/>
              </w:rPr>
              <w:t>内容</w:t>
            </w: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1066"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偏离说明</w:t>
            </w:r>
          </w:p>
        </w:tc>
        <w:tc>
          <w:tcPr>
            <w:tcW w:w="1066"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5"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243"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674"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0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310"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pStyle w:val="21"/>
        <w:spacing w:beforeLines="0" w:after="0" w:afterLines="0" w:line="480" w:lineRule="exact"/>
        <w:ind w:left="0" w:leftChars="0"/>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val="0"/>
        <w:spacing w:beforeLines="0" w:afterLines="0" w:line="480" w:lineRule="exact"/>
        <w:jc w:val="both"/>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政府</w:t>
      </w:r>
      <w:r>
        <w:rPr>
          <w:rFonts w:hint="default" w:ascii="Times New Roman" w:hAnsi="Times New Roman" w:cs="Times New Roman" w:eastAsiaTheme="minorEastAsia"/>
          <w:b/>
          <w:bCs/>
          <w:sz w:val="28"/>
          <w:szCs w:val="28"/>
          <w:lang w:eastAsia="zh-CN"/>
        </w:rPr>
        <w:t>优先</w:t>
      </w:r>
      <w:r>
        <w:rPr>
          <w:rFonts w:hint="default" w:ascii="Times New Roman" w:hAnsi="Times New Roman" w:cs="Times New Roman" w:eastAsiaTheme="minorEastAsia"/>
          <w:b/>
          <w:bCs/>
          <w:sz w:val="28"/>
          <w:szCs w:val="28"/>
        </w:rPr>
        <w:t>采购产品明细表</w:t>
      </w: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eastAsia" w:cs="Times New Roman" w:eastAsiaTheme="minorEastAsia"/>
          <w:b w:val="0"/>
          <w:sz w:val="28"/>
          <w:szCs w:val="28"/>
          <w:shd w:val="clear"/>
          <w:lang w:val="en-US" w:eastAsia="zh-CN"/>
        </w:rPr>
        <w:t>供应商</w:t>
      </w:r>
      <w:r>
        <w:rPr>
          <w:rFonts w:hint="default" w:ascii="Times New Roman" w:hAnsi="Times New Roman" w:cs="Times New Roman" w:eastAsiaTheme="minorEastAsia"/>
          <w:sz w:val="28"/>
          <w:szCs w:val="28"/>
          <w:lang w:eastAsia="zh-CN"/>
        </w:rPr>
        <w:t>（加盖公章）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spacing w:beforeLines="0" w:afterLines="0" w:line="480" w:lineRule="exact"/>
        <w:jc w:val="left"/>
        <w:rPr>
          <w:rFonts w:hint="default" w:ascii="Times New Roman" w:hAnsi="Times New Roman" w:cs="Times New Roman" w:eastAsiaTheme="minorEastAsia"/>
          <w:sz w:val="28"/>
          <w:szCs w:val="28"/>
        </w:rPr>
      </w:pPr>
    </w:p>
    <w:p>
      <w:pPr>
        <w:spacing w:beforeLines="0" w:afterLines="0" w:line="480" w:lineRule="exact"/>
        <w:rPr>
          <w:rFonts w:hint="eastAsia"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w:t>
      </w:r>
      <w:r>
        <w:rPr>
          <w:rFonts w:hint="eastAsia" w:cs="Times New Roman" w:eastAsiaTheme="minorEastAsia"/>
          <w:b/>
          <w:bCs/>
          <w:sz w:val="28"/>
          <w:szCs w:val="28"/>
          <w:lang w:val="en-US" w:eastAsia="zh-CN"/>
        </w:rPr>
        <w:t>采购标的成本说明（格式自拟）</w:t>
      </w:r>
    </w:p>
    <w:p>
      <w:pPr>
        <w:spacing w:beforeLines="0" w:afterLines="0" w:line="480" w:lineRule="exact"/>
        <w:rPr>
          <w:rFonts w:hint="eastAsia" w:eastAsiaTheme="minorEastAsia"/>
          <w:b/>
          <w:bCs/>
          <w:sz w:val="28"/>
          <w:szCs w:val="28"/>
          <w:lang w:val="en-US" w:eastAsia="zh-CN"/>
        </w:rPr>
      </w:pPr>
      <w:r>
        <w:rPr>
          <w:rFonts w:hint="eastAsia" w:eastAsiaTheme="minorEastAsia"/>
          <w:b/>
          <w:bCs/>
          <w:sz w:val="28"/>
          <w:szCs w:val="28"/>
          <w:lang w:val="en-US" w:eastAsia="zh-CN"/>
        </w:rPr>
        <w:t>5.同类项目合同价格</w:t>
      </w:r>
      <w:r>
        <w:rPr>
          <w:rFonts w:hint="eastAsia" w:cs="Times New Roman" w:eastAsiaTheme="minorEastAsia"/>
          <w:b/>
          <w:bCs/>
          <w:sz w:val="28"/>
          <w:szCs w:val="28"/>
          <w:lang w:val="en-US" w:eastAsia="zh-CN"/>
        </w:rPr>
        <w:t>（格式自拟）</w:t>
      </w:r>
    </w:p>
    <w:p>
      <w:pPr>
        <w:spacing w:beforeLines="0" w:afterLines="0" w:line="480" w:lineRule="exact"/>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6.相关专利、专有技术等情况说明（格式自拟）</w:t>
      </w:r>
    </w:p>
    <w:p>
      <w:pPr>
        <w:spacing w:beforeLines="0" w:afterLines="0" w:line="480" w:lineRule="exact"/>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7.单一来源采购文件</w:t>
      </w:r>
      <w:r>
        <w:rPr>
          <w:rFonts w:hint="eastAsia" w:ascii="Times New Roman" w:hAnsi="Times New Roman" w:cs="Times New Roman" w:eastAsiaTheme="minorEastAsia"/>
          <w:b/>
          <w:bCs/>
          <w:sz w:val="28"/>
          <w:szCs w:val="28"/>
          <w:lang w:val="en-US" w:eastAsia="zh-CN"/>
        </w:rPr>
        <w:t>要求提供或</w:t>
      </w:r>
      <w:r>
        <w:rPr>
          <w:rFonts w:hint="eastAsia" w:cs="Times New Roman" w:eastAsiaTheme="minorEastAsia"/>
          <w:b/>
          <w:bCs/>
          <w:sz w:val="28"/>
          <w:szCs w:val="28"/>
          <w:shd w:val="clear"/>
          <w:lang w:val="en-US" w:eastAsia="zh-CN"/>
        </w:rPr>
        <w:t>供应商</w:t>
      </w:r>
      <w:r>
        <w:rPr>
          <w:rFonts w:hint="eastAsia" w:ascii="Times New Roman" w:hAnsi="Times New Roman" w:cs="Times New Roman" w:eastAsiaTheme="minorEastAsia"/>
          <w:b/>
          <w:bCs/>
          <w:sz w:val="28"/>
          <w:szCs w:val="28"/>
          <w:lang w:val="en-US" w:eastAsia="zh-CN"/>
        </w:rPr>
        <w:t>认为应附的其他材料</w:t>
      </w:r>
    </w:p>
    <w:p>
      <w:pPr>
        <w:spacing w:beforeLines="0" w:afterLines="0" w:line="480" w:lineRule="exact"/>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eastAsiaTheme="minorEastAsia"/>
          <w:b/>
          <w:bCs/>
          <w:sz w:val="28"/>
          <w:szCs w:val="28"/>
          <w:lang w:val="en-US" w:eastAsia="zh-CN"/>
        </w:rPr>
        <w:t>8.供应商信息</w:t>
      </w:r>
      <w:r>
        <w:rPr>
          <w:rFonts w:hint="eastAsia" w:cs="Times New Roman" w:eastAsiaTheme="minorEastAsia"/>
          <w:b/>
          <w:bCs/>
          <w:sz w:val="28"/>
          <w:szCs w:val="28"/>
          <w:lang w:val="en-US" w:eastAsia="zh-CN"/>
        </w:rPr>
        <w:t>采集</w:t>
      </w:r>
      <w:r>
        <w:rPr>
          <w:rFonts w:hint="eastAsia" w:ascii="Times New Roman" w:hAnsi="Times New Roman" w:cs="Times New Roman" w:eastAsiaTheme="minorEastAsia"/>
          <w:b/>
          <w:bCs/>
          <w:sz w:val="28"/>
          <w:szCs w:val="28"/>
          <w:lang w:val="en-US" w:eastAsia="zh-CN"/>
        </w:rPr>
        <w:t>表</w:t>
      </w:r>
    </w:p>
    <w:tbl>
      <w:tblPr>
        <w:tblStyle w:val="2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60"/>
        <w:gridCol w:w="256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供应商名称</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法定代表人</w:t>
            </w: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供应商所属性别</w:t>
            </w: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外商投资类型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1.供应商如为联合体，则应填写联合体各成员信息。 </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2.供应商所属性别请填写“男”或“女”，指拥有供应商 51%以上绝对所有权的性别；绝对所有权拥有者可以是一个人，也可以是多人合计计算。 </w:t>
      </w:r>
    </w:p>
    <w:p>
      <w:pPr>
        <w:keepNext w:val="0"/>
        <w:keepLines w:val="0"/>
        <w:widowControl/>
        <w:numPr>
          <w:ilvl w:val="0"/>
          <w:numId w:val="0"/>
        </w:numPr>
        <w:suppressLineNumbers w:val="0"/>
        <w:tabs>
          <w:tab w:val="left" w:pos="4620"/>
        </w:tabs>
        <w:spacing w:line="360" w:lineRule="auto"/>
        <w:ind w:firstLine="0" w:firstLineChars="0"/>
        <w:jc w:val="left"/>
        <w:rPr>
          <w:rFonts w:eastAsiaTheme="minorEastAsia"/>
          <w:color w:val="auto"/>
          <w:highlight w:val="none"/>
        </w:rPr>
      </w:pPr>
      <w:r>
        <w:rPr>
          <w:rFonts w:ascii="Times New Roman" w:hAnsi="Times New Roman" w:cs="Times New Roman" w:eastAsiaTheme="minorEastAsia"/>
          <w:color w:val="auto"/>
          <w:kern w:val="2"/>
          <w:sz w:val="21"/>
          <w:szCs w:val="24"/>
          <w:highlight w:val="none"/>
          <w:lang w:val="en-US" w:eastAsia="zh-CN" w:bidi="ar"/>
        </w:rPr>
        <w:t>3.外商投资类型请填写“外商单独投资”、“外商部分投资”或“内资”。</w:t>
      </w:r>
    </w:p>
    <w:p>
      <w:pPr>
        <w:pStyle w:val="10"/>
        <w:ind w:firstLine="0"/>
        <w:rPr>
          <w:rFonts w:hint="default"/>
          <w:lang w:val="en-US"/>
        </w:rPr>
      </w:pPr>
    </w:p>
    <w:sectPr>
      <w:headerReference r:id="rId3" w:type="default"/>
      <w:footerReference r:id="rId4" w:type="default"/>
      <w:pgSz w:w="11906" w:h="16838"/>
      <w:pgMar w:top="1383" w:right="1417" w:bottom="1383"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5" w:after="2" w:line="180"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995847110" name="文本框 1"/>
              <wp:cNvGraphicFramePr/>
              <a:graphic xmlns:a="http://schemas.openxmlformats.org/drawingml/2006/main">
                <a:graphicData uri="http://schemas.microsoft.com/office/word/2010/wordprocessingShape">
                  <wps:wsp>
                    <wps:cNvSpPr>
                      <a:spLocks noChangeArrowheads="true"/>
                    </wps:cNvSpPr>
                    <wps:spPr bwMode="auto">
                      <a:xfrm>
                        <a:off x="0" y="0"/>
                        <a:ext cx="114935" cy="14795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false" upright="true">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&#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P8ThNEAAAADAQAADwAAAAAAAAABACAAAAA4AAAA&#10;ZHJzL2Rvd25yZXYueG1sUEsBAhQAFAAAAAgAh07iQL9lpEX4AQAAvAMAAA4AAAAAAAAAAQAgAAAA&#10;NgEAAGRycy9lMm9Eb2MueG1sUEsFBgAAAAAGAAYAWQEAAK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742A1"/>
    <w:multiLevelType w:val="singleLevel"/>
    <w:tmpl w:val="CE6742A1"/>
    <w:lvl w:ilvl="0" w:tentative="0">
      <w:start w:val="2"/>
      <w:numFmt w:val="decimal"/>
      <w:lvlText w:val="%1."/>
      <w:lvlJc w:val="left"/>
      <w:pPr>
        <w:tabs>
          <w:tab w:val="left" w:pos="312"/>
        </w:tabs>
      </w:pPr>
    </w:lvl>
  </w:abstractNum>
  <w:abstractNum w:abstractNumId="1">
    <w:nsid w:val="67468E66"/>
    <w:multiLevelType w:val="singleLevel"/>
    <w:tmpl w:val="67468E66"/>
    <w:lvl w:ilvl="0" w:tentative="0">
      <w:start w:val="1"/>
      <w:numFmt w:val="decimal"/>
      <w:suff w:val="nothing"/>
      <w:lvlText w:val="%1."/>
      <w:lvlJc w:val="left"/>
    </w:lvl>
  </w:abstractNum>
  <w:abstractNum w:abstractNumId="2">
    <w:nsid w:val="67491DF6"/>
    <w:multiLevelType w:val="singleLevel"/>
    <w:tmpl w:val="67491DF6"/>
    <w:lvl w:ilvl="0" w:tentative="0">
      <w:start w:val="1"/>
      <w:numFmt w:val="decimal"/>
      <w:suff w:val="nothing"/>
      <w:lvlText w:val="（%1）"/>
      <w:lvlJc w:val="left"/>
    </w:lvl>
  </w:abstractNum>
  <w:abstractNum w:abstractNumId="3">
    <w:nsid w:val="6789B3D8"/>
    <w:multiLevelType w:val="singleLevel"/>
    <w:tmpl w:val="6789B3D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TMzMTJhZmI4ZmZjNjFjNTE3ZTRiYzk2YTcyMDYifQ=="/>
  </w:docVars>
  <w:rsids>
    <w:rsidRoot w:val="00854E9C"/>
    <w:rsid w:val="00032292"/>
    <w:rsid w:val="00057F12"/>
    <w:rsid w:val="00062498"/>
    <w:rsid w:val="000909BE"/>
    <w:rsid w:val="000B59CB"/>
    <w:rsid w:val="000E54D5"/>
    <w:rsid w:val="0011121D"/>
    <w:rsid w:val="00112679"/>
    <w:rsid w:val="001532B0"/>
    <w:rsid w:val="00154925"/>
    <w:rsid w:val="00177961"/>
    <w:rsid w:val="00197BC6"/>
    <w:rsid w:val="001D1D33"/>
    <w:rsid w:val="00224299"/>
    <w:rsid w:val="00250EA7"/>
    <w:rsid w:val="00262990"/>
    <w:rsid w:val="002713B7"/>
    <w:rsid w:val="00273618"/>
    <w:rsid w:val="00275BF7"/>
    <w:rsid w:val="002E0F98"/>
    <w:rsid w:val="0031728E"/>
    <w:rsid w:val="00362B38"/>
    <w:rsid w:val="00383285"/>
    <w:rsid w:val="003844B4"/>
    <w:rsid w:val="003938A0"/>
    <w:rsid w:val="003A4BA5"/>
    <w:rsid w:val="003C468C"/>
    <w:rsid w:val="003C4C92"/>
    <w:rsid w:val="003C6D20"/>
    <w:rsid w:val="003E1FC8"/>
    <w:rsid w:val="00401459"/>
    <w:rsid w:val="00405077"/>
    <w:rsid w:val="00413F03"/>
    <w:rsid w:val="004407EC"/>
    <w:rsid w:val="0045780B"/>
    <w:rsid w:val="004D1F53"/>
    <w:rsid w:val="004D2614"/>
    <w:rsid w:val="004F2A41"/>
    <w:rsid w:val="00504A84"/>
    <w:rsid w:val="00516638"/>
    <w:rsid w:val="00584F01"/>
    <w:rsid w:val="005B5F9D"/>
    <w:rsid w:val="005E21D5"/>
    <w:rsid w:val="005F02EC"/>
    <w:rsid w:val="0061192B"/>
    <w:rsid w:val="00624183"/>
    <w:rsid w:val="00646FA9"/>
    <w:rsid w:val="00657410"/>
    <w:rsid w:val="0069043F"/>
    <w:rsid w:val="006A41AB"/>
    <w:rsid w:val="006B63A6"/>
    <w:rsid w:val="006D3C0B"/>
    <w:rsid w:val="006E0FA3"/>
    <w:rsid w:val="00702368"/>
    <w:rsid w:val="00707821"/>
    <w:rsid w:val="00745A71"/>
    <w:rsid w:val="00770061"/>
    <w:rsid w:val="007A6510"/>
    <w:rsid w:val="007A6B02"/>
    <w:rsid w:val="007C0737"/>
    <w:rsid w:val="007D0998"/>
    <w:rsid w:val="00804270"/>
    <w:rsid w:val="008175E4"/>
    <w:rsid w:val="00822502"/>
    <w:rsid w:val="008412F9"/>
    <w:rsid w:val="00845FEC"/>
    <w:rsid w:val="00854E9C"/>
    <w:rsid w:val="00872F88"/>
    <w:rsid w:val="00880975"/>
    <w:rsid w:val="00895518"/>
    <w:rsid w:val="00895875"/>
    <w:rsid w:val="008A0DE7"/>
    <w:rsid w:val="008A5808"/>
    <w:rsid w:val="00902B13"/>
    <w:rsid w:val="00904793"/>
    <w:rsid w:val="009072EC"/>
    <w:rsid w:val="00915F5A"/>
    <w:rsid w:val="009561E2"/>
    <w:rsid w:val="0097332A"/>
    <w:rsid w:val="009817A6"/>
    <w:rsid w:val="00A40DD8"/>
    <w:rsid w:val="00A55ABB"/>
    <w:rsid w:val="00A67D04"/>
    <w:rsid w:val="00A87E1E"/>
    <w:rsid w:val="00A94916"/>
    <w:rsid w:val="00AA7853"/>
    <w:rsid w:val="00AB5ADF"/>
    <w:rsid w:val="00AD378B"/>
    <w:rsid w:val="00AF137F"/>
    <w:rsid w:val="00B03D57"/>
    <w:rsid w:val="00B22B8A"/>
    <w:rsid w:val="00B41DEE"/>
    <w:rsid w:val="00B65511"/>
    <w:rsid w:val="00B73AC8"/>
    <w:rsid w:val="00B866D6"/>
    <w:rsid w:val="00B9225C"/>
    <w:rsid w:val="00BA4488"/>
    <w:rsid w:val="00BE4837"/>
    <w:rsid w:val="00BF0B73"/>
    <w:rsid w:val="00C25585"/>
    <w:rsid w:val="00C65FE3"/>
    <w:rsid w:val="00C84624"/>
    <w:rsid w:val="00CD3305"/>
    <w:rsid w:val="00CF4054"/>
    <w:rsid w:val="00D067C2"/>
    <w:rsid w:val="00D314A1"/>
    <w:rsid w:val="00D72BB0"/>
    <w:rsid w:val="00D978A2"/>
    <w:rsid w:val="00E45036"/>
    <w:rsid w:val="00E53900"/>
    <w:rsid w:val="00E7731F"/>
    <w:rsid w:val="00E83497"/>
    <w:rsid w:val="00E94E37"/>
    <w:rsid w:val="00E9767C"/>
    <w:rsid w:val="00EB281E"/>
    <w:rsid w:val="00EE46F3"/>
    <w:rsid w:val="00EF1DF8"/>
    <w:rsid w:val="00EF2254"/>
    <w:rsid w:val="00EF7C5B"/>
    <w:rsid w:val="00F45C76"/>
    <w:rsid w:val="00F527BD"/>
    <w:rsid w:val="00F65ADD"/>
    <w:rsid w:val="00F70207"/>
    <w:rsid w:val="00F77DF6"/>
    <w:rsid w:val="00F8363F"/>
    <w:rsid w:val="00FC0460"/>
    <w:rsid w:val="00FC299D"/>
    <w:rsid w:val="018823E2"/>
    <w:rsid w:val="0197670B"/>
    <w:rsid w:val="01A544B3"/>
    <w:rsid w:val="01F93068"/>
    <w:rsid w:val="027F0C8A"/>
    <w:rsid w:val="02975C2C"/>
    <w:rsid w:val="02B31439"/>
    <w:rsid w:val="02CF57C0"/>
    <w:rsid w:val="0332621A"/>
    <w:rsid w:val="034F7FF4"/>
    <w:rsid w:val="03AD28E2"/>
    <w:rsid w:val="03C31BA3"/>
    <w:rsid w:val="03CC65BF"/>
    <w:rsid w:val="040C0819"/>
    <w:rsid w:val="04126E2F"/>
    <w:rsid w:val="04520BEF"/>
    <w:rsid w:val="04A87A50"/>
    <w:rsid w:val="04C14DAD"/>
    <w:rsid w:val="04C307C7"/>
    <w:rsid w:val="04C53E4B"/>
    <w:rsid w:val="04CA6D21"/>
    <w:rsid w:val="04EE7963"/>
    <w:rsid w:val="05397915"/>
    <w:rsid w:val="05432019"/>
    <w:rsid w:val="055108BB"/>
    <w:rsid w:val="056D52E8"/>
    <w:rsid w:val="05A72BE0"/>
    <w:rsid w:val="05AF5AB7"/>
    <w:rsid w:val="05C70C5A"/>
    <w:rsid w:val="05EC37DD"/>
    <w:rsid w:val="05F257ED"/>
    <w:rsid w:val="06255A88"/>
    <w:rsid w:val="066421C7"/>
    <w:rsid w:val="066F1F5D"/>
    <w:rsid w:val="069C7C11"/>
    <w:rsid w:val="06CF0F7F"/>
    <w:rsid w:val="06DE5C00"/>
    <w:rsid w:val="07405339"/>
    <w:rsid w:val="075336DE"/>
    <w:rsid w:val="07671ACA"/>
    <w:rsid w:val="078C182C"/>
    <w:rsid w:val="07EA0E72"/>
    <w:rsid w:val="07FF02EE"/>
    <w:rsid w:val="08135A38"/>
    <w:rsid w:val="08404F36"/>
    <w:rsid w:val="086C1A35"/>
    <w:rsid w:val="08AC24CE"/>
    <w:rsid w:val="08DC7725"/>
    <w:rsid w:val="08E07822"/>
    <w:rsid w:val="091D21CC"/>
    <w:rsid w:val="092B5268"/>
    <w:rsid w:val="096F17B4"/>
    <w:rsid w:val="0A043E59"/>
    <w:rsid w:val="0A0855DF"/>
    <w:rsid w:val="0A0A73CC"/>
    <w:rsid w:val="0A107ED7"/>
    <w:rsid w:val="0A216BB3"/>
    <w:rsid w:val="0A2A3A6B"/>
    <w:rsid w:val="0A363205"/>
    <w:rsid w:val="0A4E6440"/>
    <w:rsid w:val="0A5F652B"/>
    <w:rsid w:val="0A8D01BA"/>
    <w:rsid w:val="0A9D041D"/>
    <w:rsid w:val="0AD520B3"/>
    <w:rsid w:val="0B114967"/>
    <w:rsid w:val="0B2D61F5"/>
    <w:rsid w:val="0B9F3D21"/>
    <w:rsid w:val="0BA92503"/>
    <w:rsid w:val="0BF56037"/>
    <w:rsid w:val="0CA2050C"/>
    <w:rsid w:val="0CA60ED7"/>
    <w:rsid w:val="0CAA625A"/>
    <w:rsid w:val="0CCD5339"/>
    <w:rsid w:val="0CF27873"/>
    <w:rsid w:val="0D224C0A"/>
    <w:rsid w:val="0D5A25F6"/>
    <w:rsid w:val="0D6E071F"/>
    <w:rsid w:val="0D870F11"/>
    <w:rsid w:val="0D921B4A"/>
    <w:rsid w:val="0DB14818"/>
    <w:rsid w:val="0DC95E8B"/>
    <w:rsid w:val="0E0464E0"/>
    <w:rsid w:val="0E440BB0"/>
    <w:rsid w:val="0E543124"/>
    <w:rsid w:val="0E6F48A6"/>
    <w:rsid w:val="0E7C2FD9"/>
    <w:rsid w:val="0F0721DA"/>
    <w:rsid w:val="0F3E6E18"/>
    <w:rsid w:val="0F5D63CD"/>
    <w:rsid w:val="0F9D1A23"/>
    <w:rsid w:val="0FA63AAE"/>
    <w:rsid w:val="0FC365A2"/>
    <w:rsid w:val="0FC760A3"/>
    <w:rsid w:val="0FD02A96"/>
    <w:rsid w:val="0FED3BB2"/>
    <w:rsid w:val="0FFA4FC9"/>
    <w:rsid w:val="10475ACA"/>
    <w:rsid w:val="10A110B4"/>
    <w:rsid w:val="10B61896"/>
    <w:rsid w:val="10C1325E"/>
    <w:rsid w:val="10DB1C9F"/>
    <w:rsid w:val="10DF26A3"/>
    <w:rsid w:val="10E21D72"/>
    <w:rsid w:val="10E33830"/>
    <w:rsid w:val="10E458CA"/>
    <w:rsid w:val="1164596F"/>
    <w:rsid w:val="11B06C88"/>
    <w:rsid w:val="120C0F58"/>
    <w:rsid w:val="12152F8F"/>
    <w:rsid w:val="12212740"/>
    <w:rsid w:val="1239178C"/>
    <w:rsid w:val="1249414E"/>
    <w:rsid w:val="129B31C9"/>
    <w:rsid w:val="12A62454"/>
    <w:rsid w:val="12FB3D0F"/>
    <w:rsid w:val="13051003"/>
    <w:rsid w:val="131B635F"/>
    <w:rsid w:val="13990439"/>
    <w:rsid w:val="13D9323B"/>
    <w:rsid w:val="13DF1289"/>
    <w:rsid w:val="13EA35C5"/>
    <w:rsid w:val="14050106"/>
    <w:rsid w:val="1425602A"/>
    <w:rsid w:val="142A7E88"/>
    <w:rsid w:val="145B57FC"/>
    <w:rsid w:val="14816EF4"/>
    <w:rsid w:val="14916BA5"/>
    <w:rsid w:val="14BA5827"/>
    <w:rsid w:val="14BE482C"/>
    <w:rsid w:val="14E60C13"/>
    <w:rsid w:val="14ED1B04"/>
    <w:rsid w:val="14FE784E"/>
    <w:rsid w:val="157062A4"/>
    <w:rsid w:val="15F24D42"/>
    <w:rsid w:val="169D71E8"/>
    <w:rsid w:val="16A900BB"/>
    <w:rsid w:val="16B35411"/>
    <w:rsid w:val="16D178F5"/>
    <w:rsid w:val="16D35CC0"/>
    <w:rsid w:val="170D3106"/>
    <w:rsid w:val="172F2B7E"/>
    <w:rsid w:val="17A87E47"/>
    <w:rsid w:val="17C23110"/>
    <w:rsid w:val="17C23271"/>
    <w:rsid w:val="17ED4E8E"/>
    <w:rsid w:val="17FA6D4D"/>
    <w:rsid w:val="180A7985"/>
    <w:rsid w:val="181B7ED6"/>
    <w:rsid w:val="183049C9"/>
    <w:rsid w:val="188B534B"/>
    <w:rsid w:val="18905905"/>
    <w:rsid w:val="18CC77BD"/>
    <w:rsid w:val="19035452"/>
    <w:rsid w:val="191D2361"/>
    <w:rsid w:val="19297EBB"/>
    <w:rsid w:val="195014AA"/>
    <w:rsid w:val="197B1F90"/>
    <w:rsid w:val="197F766C"/>
    <w:rsid w:val="19B45B4F"/>
    <w:rsid w:val="19F3263E"/>
    <w:rsid w:val="19FB872A"/>
    <w:rsid w:val="1A071055"/>
    <w:rsid w:val="1A1E6CC4"/>
    <w:rsid w:val="1AF10274"/>
    <w:rsid w:val="1B371B06"/>
    <w:rsid w:val="1B3853CA"/>
    <w:rsid w:val="1B8A66C7"/>
    <w:rsid w:val="1BCA4C83"/>
    <w:rsid w:val="1BD071F5"/>
    <w:rsid w:val="1BF12290"/>
    <w:rsid w:val="1BF34C27"/>
    <w:rsid w:val="1BFEC89E"/>
    <w:rsid w:val="1C1C325F"/>
    <w:rsid w:val="1C20344D"/>
    <w:rsid w:val="1C9135A4"/>
    <w:rsid w:val="1CA17753"/>
    <w:rsid w:val="1CCDA1DD"/>
    <w:rsid w:val="1CDC4DD5"/>
    <w:rsid w:val="1CE65A14"/>
    <w:rsid w:val="1CFE521E"/>
    <w:rsid w:val="1D045D16"/>
    <w:rsid w:val="1D101429"/>
    <w:rsid w:val="1D3C246B"/>
    <w:rsid w:val="1D3C768A"/>
    <w:rsid w:val="1D892C79"/>
    <w:rsid w:val="1E2B73DD"/>
    <w:rsid w:val="1E5F67A8"/>
    <w:rsid w:val="1E6826AB"/>
    <w:rsid w:val="1E80114A"/>
    <w:rsid w:val="1F443106"/>
    <w:rsid w:val="1F664E2A"/>
    <w:rsid w:val="1F6B7FA1"/>
    <w:rsid w:val="1FA72182"/>
    <w:rsid w:val="1FE62B24"/>
    <w:rsid w:val="1FF025B6"/>
    <w:rsid w:val="1FFC2999"/>
    <w:rsid w:val="20031C3F"/>
    <w:rsid w:val="200D4F69"/>
    <w:rsid w:val="20106605"/>
    <w:rsid w:val="20167FA8"/>
    <w:rsid w:val="20416343"/>
    <w:rsid w:val="20466FF7"/>
    <w:rsid w:val="206F7868"/>
    <w:rsid w:val="20A7403F"/>
    <w:rsid w:val="20E468E3"/>
    <w:rsid w:val="20EF7337"/>
    <w:rsid w:val="210B3804"/>
    <w:rsid w:val="212913C1"/>
    <w:rsid w:val="21511E4F"/>
    <w:rsid w:val="21AC0FAC"/>
    <w:rsid w:val="21B87493"/>
    <w:rsid w:val="21D04698"/>
    <w:rsid w:val="21F07200"/>
    <w:rsid w:val="21F62EBD"/>
    <w:rsid w:val="220402FD"/>
    <w:rsid w:val="220C4CDC"/>
    <w:rsid w:val="221A5FC5"/>
    <w:rsid w:val="221B5C2F"/>
    <w:rsid w:val="222E1C63"/>
    <w:rsid w:val="223A10C5"/>
    <w:rsid w:val="22525B39"/>
    <w:rsid w:val="22A77705"/>
    <w:rsid w:val="23221C49"/>
    <w:rsid w:val="2326370F"/>
    <w:rsid w:val="234611FA"/>
    <w:rsid w:val="23511E39"/>
    <w:rsid w:val="23637918"/>
    <w:rsid w:val="23664A1C"/>
    <w:rsid w:val="239E3A26"/>
    <w:rsid w:val="23C14C3E"/>
    <w:rsid w:val="2444412B"/>
    <w:rsid w:val="248E1AB7"/>
    <w:rsid w:val="24F37DA3"/>
    <w:rsid w:val="24F53213"/>
    <w:rsid w:val="251E295E"/>
    <w:rsid w:val="25616BF7"/>
    <w:rsid w:val="25656BFC"/>
    <w:rsid w:val="25BD4A6C"/>
    <w:rsid w:val="25F478CC"/>
    <w:rsid w:val="26136E9E"/>
    <w:rsid w:val="266B4ACE"/>
    <w:rsid w:val="26907B25"/>
    <w:rsid w:val="26BD6B08"/>
    <w:rsid w:val="26C66091"/>
    <w:rsid w:val="26D74864"/>
    <w:rsid w:val="27301857"/>
    <w:rsid w:val="277F8B19"/>
    <w:rsid w:val="279F738C"/>
    <w:rsid w:val="27D663B3"/>
    <w:rsid w:val="27DB5705"/>
    <w:rsid w:val="27E65454"/>
    <w:rsid w:val="27EF4BF5"/>
    <w:rsid w:val="27FD3DA1"/>
    <w:rsid w:val="281E645D"/>
    <w:rsid w:val="28237BC7"/>
    <w:rsid w:val="28834023"/>
    <w:rsid w:val="28B01215"/>
    <w:rsid w:val="28B03C18"/>
    <w:rsid w:val="28BF3AB9"/>
    <w:rsid w:val="28C01E2B"/>
    <w:rsid w:val="28E6363A"/>
    <w:rsid w:val="2A155EC2"/>
    <w:rsid w:val="2A442896"/>
    <w:rsid w:val="2A683FD1"/>
    <w:rsid w:val="2A697D6D"/>
    <w:rsid w:val="2ADB7170"/>
    <w:rsid w:val="2AE112B3"/>
    <w:rsid w:val="2B0A5203"/>
    <w:rsid w:val="2B221916"/>
    <w:rsid w:val="2BB227A2"/>
    <w:rsid w:val="2BCE70A3"/>
    <w:rsid w:val="2BEE6525"/>
    <w:rsid w:val="2C002302"/>
    <w:rsid w:val="2C317389"/>
    <w:rsid w:val="2C5A021C"/>
    <w:rsid w:val="2CB36F3E"/>
    <w:rsid w:val="2CC30841"/>
    <w:rsid w:val="2CD02638"/>
    <w:rsid w:val="2D295360"/>
    <w:rsid w:val="2D551D95"/>
    <w:rsid w:val="2D7623B6"/>
    <w:rsid w:val="2D90387C"/>
    <w:rsid w:val="2DBE5E99"/>
    <w:rsid w:val="2DDC1CCB"/>
    <w:rsid w:val="2DF91630"/>
    <w:rsid w:val="2E9F30A1"/>
    <w:rsid w:val="2ED24AAD"/>
    <w:rsid w:val="2EF97E0E"/>
    <w:rsid w:val="2EFF4DBC"/>
    <w:rsid w:val="2F4A3E20"/>
    <w:rsid w:val="2F4E3708"/>
    <w:rsid w:val="2F8A52E3"/>
    <w:rsid w:val="2FD00FEB"/>
    <w:rsid w:val="2FD44E34"/>
    <w:rsid w:val="2FEC3129"/>
    <w:rsid w:val="2FF33398"/>
    <w:rsid w:val="2FFB03B1"/>
    <w:rsid w:val="2FFF709B"/>
    <w:rsid w:val="3049300A"/>
    <w:rsid w:val="305024F2"/>
    <w:rsid w:val="309B1C14"/>
    <w:rsid w:val="311C34A8"/>
    <w:rsid w:val="31292D3A"/>
    <w:rsid w:val="312D45A2"/>
    <w:rsid w:val="31596B1C"/>
    <w:rsid w:val="31763FCB"/>
    <w:rsid w:val="31764F04"/>
    <w:rsid w:val="31CA36BD"/>
    <w:rsid w:val="31EB4ECF"/>
    <w:rsid w:val="324F174E"/>
    <w:rsid w:val="325F4087"/>
    <w:rsid w:val="3285463F"/>
    <w:rsid w:val="32AE7E18"/>
    <w:rsid w:val="32EE3061"/>
    <w:rsid w:val="33464251"/>
    <w:rsid w:val="335D54C4"/>
    <w:rsid w:val="335E2586"/>
    <w:rsid w:val="338709C6"/>
    <w:rsid w:val="339029A4"/>
    <w:rsid w:val="33A8380B"/>
    <w:rsid w:val="33CA1115"/>
    <w:rsid w:val="33E34B07"/>
    <w:rsid w:val="33EC2F20"/>
    <w:rsid w:val="33FD65A8"/>
    <w:rsid w:val="3422536C"/>
    <w:rsid w:val="343DAEEE"/>
    <w:rsid w:val="344F6642"/>
    <w:rsid w:val="34502F77"/>
    <w:rsid w:val="34821566"/>
    <w:rsid w:val="349719F9"/>
    <w:rsid w:val="34B921F7"/>
    <w:rsid w:val="34C446EB"/>
    <w:rsid w:val="356F7390"/>
    <w:rsid w:val="35DFD50E"/>
    <w:rsid w:val="35E3397E"/>
    <w:rsid w:val="35FE2075"/>
    <w:rsid w:val="360176FC"/>
    <w:rsid w:val="367E011C"/>
    <w:rsid w:val="37033819"/>
    <w:rsid w:val="3725028A"/>
    <w:rsid w:val="37A8186B"/>
    <w:rsid w:val="37DA495E"/>
    <w:rsid w:val="37DE64B5"/>
    <w:rsid w:val="37F81519"/>
    <w:rsid w:val="380F4F4D"/>
    <w:rsid w:val="381C20D2"/>
    <w:rsid w:val="38426396"/>
    <w:rsid w:val="3862715F"/>
    <w:rsid w:val="387A4053"/>
    <w:rsid w:val="38C03B65"/>
    <w:rsid w:val="391D4903"/>
    <w:rsid w:val="394A7201"/>
    <w:rsid w:val="394F1572"/>
    <w:rsid w:val="3962605C"/>
    <w:rsid w:val="398A4489"/>
    <w:rsid w:val="39932928"/>
    <w:rsid w:val="39AC484E"/>
    <w:rsid w:val="39DE350D"/>
    <w:rsid w:val="3A234547"/>
    <w:rsid w:val="3A341637"/>
    <w:rsid w:val="3A3E3010"/>
    <w:rsid w:val="3A486714"/>
    <w:rsid w:val="3A7D0757"/>
    <w:rsid w:val="3A9D7939"/>
    <w:rsid w:val="3AF55386"/>
    <w:rsid w:val="3B106ED1"/>
    <w:rsid w:val="3B120FE1"/>
    <w:rsid w:val="3B136D3B"/>
    <w:rsid w:val="3B604216"/>
    <w:rsid w:val="3B640BBC"/>
    <w:rsid w:val="3B6B4851"/>
    <w:rsid w:val="3BB70A8F"/>
    <w:rsid w:val="3BCE07F5"/>
    <w:rsid w:val="3BD23926"/>
    <w:rsid w:val="3C043F9B"/>
    <w:rsid w:val="3C4B2BBB"/>
    <w:rsid w:val="3C527533"/>
    <w:rsid w:val="3C6F45F5"/>
    <w:rsid w:val="3C777E46"/>
    <w:rsid w:val="3CBB2DD0"/>
    <w:rsid w:val="3CD12DB5"/>
    <w:rsid w:val="3CEC78A9"/>
    <w:rsid w:val="3D8E52AA"/>
    <w:rsid w:val="3D981CB9"/>
    <w:rsid w:val="3DA26F90"/>
    <w:rsid w:val="3DAA5DD4"/>
    <w:rsid w:val="3DB159B2"/>
    <w:rsid w:val="3DFA2393"/>
    <w:rsid w:val="3DFC009D"/>
    <w:rsid w:val="3E073FF4"/>
    <w:rsid w:val="3E078BAD"/>
    <w:rsid w:val="3E2E3D2D"/>
    <w:rsid w:val="3E7F49A7"/>
    <w:rsid w:val="3E8971C7"/>
    <w:rsid w:val="3EDF5787"/>
    <w:rsid w:val="3EEB606C"/>
    <w:rsid w:val="3F2008D9"/>
    <w:rsid w:val="3F5879C6"/>
    <w:rsid w:val="3F752813"/>
    <w:rsid w:val="3FBF6796"/>
    <w:rsid w:val="3FC27A03"/>
    <w:rsid w:val="3FC6535B"/>
    <w:rsid w:val="3FCA3298"/>
    <w:rsid w:val="3FDA4D4C"/>
    <w:rsid w:val="3FE3021B"/>
    <w:rsid w:val="3FFFE40D"/>
    <w:rsid w:val="40373B7D"/>
    <w:rsid w:val="403B1067"/>
    <w:rsid w:val="403D7C34"/>
    <w:rsid w:val="406E1CA9"/>
    <w:rsid w:val="40A8726B"/>
    <w:rsid w:val="40C44B57"/>
    <w:rsid w:val="40D12ACA"/>
    <w:rsid w:val="411425A0"/>
    <w:rsid w:val="413501A4"/>
    <w:rsid w:val="4158761D"/>
    <w:rsid w:val="415A7BC3"/>
    <w:rsid w:val="415F7725"/>
    <w:rsid w:val="4162149D"/>
    <w:rsid w:val="416C3E2A"/>
    <w:rsid w:val="41722A91"/>
    <w:rsid w:val="418C0DF0"/>
    <w:rsid w:val="41E20DBB"/>
    <w:rsid w:val="420F5E8F"/>
    <w:rsid w:val="423A5154"/>
    <w:rsid w:val="42647EE0"/>
    <w:rsid w:val="42C41CEC"/>
    <w:rsid w:val="42E72782"/>
    <w:rsid w:val="432B3EF8"/>
    <w:rsid w:val="434F77FF"/>
    <w:rsid w:val="435661B0"/>
    <w:rsid w:val="438A6A89"/>
    <w:rsid w:val="43B945E4"/>
    <w:rsid w:val="43DC2617"/>
    <w:rsid w:val="43F54230"/>
    <w:rsid w:val="440343FF"/>
    <w:rsid w:val="4416305A"/>
    <w:rsid w:val="44344EA9"/>
    <w:rsid w:val="445168C1"/>
    <w:rsid w:val="445E1615"/>
    <w:rsid w:val="44736E22"/>
    <w:rsid w:val="44801C3A"/>
    <w:rsid w:val="44A93977"/>
    <w:rsid w:val="44DD0A3D"/>
    <w:rsid w:val="44DE662D"/>
    <w:rsid w:val="44FE09FA"/>
    <w:rsid w:val="45316909"/>
    <w:rsid w:val="453A003B"/>
    <w:rsid w:val="4570263D"/>
    <w:rsid w:val="458C7E7F"/>
    <w:rsid w:val="45CF2E79"/>
    <w:rsid w:val="45E23B5A"/>
    <w:rsid w:val="45F054E5"/>
    <w:rsid w:val="461D76DD"/>
    <w:rsid w:val="46243BE7"/>
    <w:rsid w:val="46641DBB"/>
    <w:rsid w:val="46D911A3"/>
    <w:rsid w:val="470A0C21"/>
    <w:rsid w:val="474225B0"/>
    <w:rsid w:val="474D694B"/>
    <w:rsid w:val="47805554"/>
    <w:rsid w:val="47A65E5C"/>
    <w:rsid w:val="47AA14A8"/>
    <w:rsid w:val="47B95DF9"/>
    <w:rsid w:val="47DE602A"/>
    <w:rsid w:val="47ECAF80"/>
    <w:rsid w:val="47F837F7"/>
    <w:rsid w:val="48195519"/>
    <w:rsid w:val="483C7BA6"/>
    <w:rsid w:val="48876B23"/>
    <w:rsid w:val="48B9571B"/>
    <w:rsid w:val="48E72B46"/>
    <w:rsid w:val="48F51616"/>
    <w:rsid w:val="49241BD3"/>
    <w:rsid w:val="49871E26"/>
    <w:rsid w:val="49BE520E"/>
    <w:rsid w:val="49FB6308"/>
    <w:rsid w:val="4A4F6337"/>
    <w:rsid w:val="4AB4263E"/>
    <w:rsid w:val="4AB921AD"/>
    <w:rsid w:val="4AD3627A"/>
    <w:rsid w:val="4AE7656F"/>
    <w:rsid w:val="4AF33C1D"/>
    <w:rsid w:val="4AF9142F"/>
    <w:rsid w:val="4B1834B6"/>
    <w:rsid w:val="4B2E0F3D"/>
    <w:rsid w:val="4BE9687B"/>
    <w:rsid w:val="4C106ADF"/>
    <w:rsid w:val="4C160AFB"/>
    <w:rsid w:val="4C5C34DD"/>
    <w:rsid w:val="4C727458"/>
    <w:rsid w:val="4CB92217"/>
    <w:rsid w:val="4CE60F89"/>
    <w:rsid w:val="4D3865AB"/>
    <w:rsid w:val="4D6EFFE4"/>
    <w:rsid w:val="4D890357"/>
    <w:rsid w:val="4D936409"/>
    <w:rsid w:val="4D941335"/>
    <w:rsid w:val="4DA407B0"/>
    <w:rsid w:val="4DD30CB1"/>
    <w:rsid w:val="4DF125F8"/>
    <w:rsid w:val="4E5E2FEC"/>
    <w:rsid w:val="4E685132"/>
    <w:rsid w:val="4E7E61B9"/>
    <w:rsid w:val="4EA34327"/>
    <w:rsid w:val="4ECD188D"/>
    <w:rsid w:val="4ED67027"/>
    <w:rsid w:val="4ED824E8"/>
    <w:rsid w:val="4EE57E01"/>
    <w:rsid w:val="4F140DA5"/>
    <w:rsid w:val="4F2E12E2"/>
    <w:rsid w:val="4F592159"/>
    <w:rsid w:val="4F9F235C"/>
    <w:rsid w:val="50277BFE"/>
    <w:rsid w:val="5055599B"/>
    <w:rsid w:val="50682A22"/>
    <w:rsid w:val="50845547"/>
    <w:rsid w:val="50BD6A7A"/>
    <w:rsid w:val="50C860AF"/>
    <w:rsid w:val="50D907D2"/>
    <w:rsid w:val="50FE0903"/>
    <w:rsid w:val="512A0A9E"/>
    <w:rsid w:val="51711289"/>
    <w:rsid w:val="51A01DEB"/>
    <w:rsid w:val="51A653CF"/>
    <w:rsid w:val="51BA094C"/>
    <w:rsid w:val="51BA7767"/>
    <w:rsid w:val="51FA302C"/>
    <w:rsid w:val="521757D0"/>
    <w:rsid w:val="52192A1A"/>
    <w:rsid w:val="521C7446"/>
    <w:rsid w:val="524D13AE"/>
    <w:rsid w:val="52CD24EF"/>
    <w:rsid w:val="52E361B6"/>
    <w:rsid w:val="52EB7081"/>
    <w:rsid w:val="534266D4"/>
    <w:rsid w:val="53542877"/>
    <w:rsid w:val="5392138D"/>
    <w:rsid w:val="53964FD7"/>
    <w:rsid w:val="53B06098"/>
    <w:rsid w:val="54085ED4"/>
    <w:rsid w:val="54127159"/>
    <w:rsid w:val="543272E2"/>
    <w:rsid w:val="546A5122"/>
    <w:rsid w:val="54975AD9"/>
    <w:rsid w:val="549D01C5"/>
    <w:rsid w:val="54A148D9"/>
    <w:rsid w:val="54CE2E6E"/>
    <w:rsid w:val="54F7C746"/>
    <w:rsid w:val="551144DB"/>
    <w:rsid w:val="557405D2"/>
    <w:rsid w:val="55A0196B"/>
    <w:rsid w:val="55AA2FBB"/>
    <w:rsid w:val="55C73392"/>
    <w:rsid w:val="55D55173"/>
    <w:rsid w:val="56075B94"/>
    <w:rsid w:val="56175763"/>
    <w:rsid w:val="567D5B8A"/>
    <w:rsid w:val="569C1BD0"/>
    <w:rsid w:val="56A43446"/>
    <w:rsid w:val="56A91FD0"/>
    <w:rsid w:val="56D93FE2"/>
    <w:rsid w:val="56F55413"/>
    <w:rsid w:val="57550FB5"/>
    <w:rsid w:val="575B6A87"/>
    <w:rsid w:val="576424DD"/>
    <w:rsid w:val="577105B3"/>
    <w:rsid w:val="577C51AA"/>
    <w:rsid w:val="57936D9A"/>
    <w:rsid w:val="57964A27"/>
    <w:rsid w:val="57BE598B"/>
    <w:rsid w:val="5800267C"/>
    <w:rsid w:val="581C3A31"/>
    <w:rsid w:val="5886243F"/>
    <w:rsid w:val="588C54C6"/>
    <w:rsid w:val="588F4582"/>
    <w:rsid w:val="58A11F60"/>
    <w:rsid w:val="58EF3626"/>
    <w:rsid w:val="591E4C5E"/>
    <w:rsid w:val="59231526"/>
    <w:rsid w:val="592D44A4"/>
    <w:rsid w:val="596C0CB3"/>
    <w:rsid w:val="596C2A61"/>
    <w:rsid w:val="599C1071"/>
    <w:rsid w:val="59D275CB"/>
    <w:rsid w:val="59EC3EFC"/>
    <w:rsid w:val="59FC3AE1"/>
    <w:rsid w:val="5A294338"/>
    <w:rsid w:val="5A443BC9"/>
    <w:rsid w:val="5A631A46"/>
    <w:rsid w:val="5A813F6F"/>
    <w:rsid w:val="5A88507C"/>
    <w:rsid w:val="5ABC1D3D"/>
    <w:rsid w:val="5AC02181"/>
    <w:rsid w:val="5B0122A1"/>
    <w:rsid w:val="5B0614B2"/>
    <w:rsid w:val="5B1974D3"/>
    <w:rsid w:val="5B487198"/>
    <w:rsid w:val="5B6360E6"/>
    <w:rsid w:val="5B682E38"/>
    <w:rsid w:val="5B903A80"/>
    <w:rsid w:val="5BAA7871"/>
    <w:rsid w:val="5BAD375B"/>
    <w:rsid w:val="5BB21A87"/>
    <w:rsid w:val="5BEF7626"/>
    <w:rsid w:val="5C2E4C8F"/>
    <w:rsid w:val="5C6E742D"/>
    <w:rsid w:val="5C8D270B"/>
    <w:rsid w:val="5CF029A4"/>
    <w:rsid w:val="5CFDA213"/>
    <w:rsid w:val="5CFF490E"/>
    <w:rsid w:val="5D211C7A"/>
    <w:rsid w:val="5D2C42B6"/>
    <w:rsid w:val="5D7D61D4"/>
    <w:rsid w:val="5D957D0C"/>
    <w:rsid w:val="5DC851C2"/>
    <w:rsid w:val="5DD469F2"/>
    <w:rsid w:val="5DFF3DA3"/>
    <w:rsid w:val="5E4135CD"/>
    <w:rsid w:val="5E522932"/>
    <w:rsid w:val="5E911DC4"/>
    <w:rsid w:val="5EBF2069"/>
    <w:rsid w:val="5EDF003D"/>
    <w:rsid w:val="5EEF64E5"/>
    <w:rsid w:val="5EF4BA9E"/>
    <w:rsid w:val="5EF5E5F9"/>
    <w:rsid w:val="5F25CA5C"/>
    <w:rsid w:val="5F6B8C57"/>
    <w:rsid w:val="5F70492E"/>
    <w:rsid w:val="5F876ADF"/>
    <w:rsid w:val="5F9F5A26"/>
    <w:rsid w:val="5FA57075"/>
    <w:rsid w:val="5FC67B8D"/>
    <w:rsid w:val="5FCF4F74"/>
    <w:rsid w:val="5FD45774"/>
    <w:rsid w:val="60057733"/>
    <w:rsid w:val="608E76FF"/>
    <w:rsid w:val="60B10A9B"/>
    <w:rsid w:val="60B3541A"/>
    <w:rsid w:val="60CB31F0"/>
    <w:rsid w:val="60F87065"/>
    <w:rsid w:val="61216D71"/>
    <w:rsid w:val="613167C1"/>
    <w:rsid w:val="615949C4"/>
    <w:rsid w:val="6164392E"/>
    <w:rsid w:val="61AA7508"/>
    <w:rsid w:val="61C91735"/>
    <w:rsid w:val="62042C5C"/>
    <w:rsid w:val="620C1998"/>
    <w:rsid w:val="621674EE"/>
    <w:rsid w:val="62283FE9"/>
    <w:rsid w:val="622B0FE0"/>
    <w:rsid w:val="624301C7"/>
    <w:rsid w:val="6284369F"/>
    <w:rsid w:val="62D84B61"/>
    <w:rsid w:val="63063677"/>
    <w:rsid w:val="63375A83"/>
    <w:rsid w:val="63414F5F"/>
    <w:rsid w:val="63BE65AF"/>
    <w:rsid w:val="63CC3D7A"/>
    <w:rsid w:val="63EB09A3"/>
    <w:rsid w:val="64337180"/>
    <w:rsid w:val="64815144"/>
    <w:rsid w:val="64B71356"/>
    <w:rsid w:val="64FB0BF5"/>
    <w:rsid w:val="652A335A"/>
    <w:rsid w:val="658951C3"/>
    <w:rsid w:val="65DF57FE"/>
    <w:rsid w:val="66083B12"/>
    <w:rsid w:val="663E14A5"/>
    <w:rsid w:val="66421990"/>
    <w:rsid w:val="66D17D0C"/>
    <w:rsid w:val="66FF548B"/>
    <w:rsid w:val="6717678D"/>
    <w:rsid w:val="671D5DB9"/>
    <w:rsid w:val="6731565A"/>
    <w:rsid w:val="675C5FA0"/>
    <w:rsid w:val="67666951"/>
    <w:rsid w:val="679D64DC"/>
    <w:rsid w:val="67D233CD"/>
    <w:rsid w:val="67D60943"/>
    <w:rsid w:val="67E55DF3"/>
    <w:rsid w:val="6865081C"/>
    <w:rsid w:val="68C64CC0"/>
    <w:rsid w:val="68D83F4F"/>
    <w:rsid w:val="690F51B7"/>
    <w:rsid w:val="691D668F"/>
    <w:rsid w:val="6935E3FF"/>
    <w:rsid w:val="693C5675"/>
    <w:rsid w:val="695E12CF"/>
    <w:rsid w:val="697414BE"/>
    <w:rsid w:val="69F557BF"/>
    <w:rsid w:val="6A136F29"/>
    <w:rsid w:val="6A403639"/>
    <w:rsid w:val="6A5B616F"/>
    <w:rsid w:val="6A767EB0"/>
    <w:rsid w:val="6A7E12E7"/>
    <w:rsid w:val="6AAD4C88"/>
    <w:rsid w:val="6AB468B2"/>
    <w:rsid w:val="6B0A7CDD"/>
    <w:rsid w:val="6B0B082E"/>
    <w:rsid w:val="6B217424"/>
    <w:rsid w:val="6B4F25BD"/>
    <w:rsid w:val="6B5628C0"/>
    <w:rsid w:val="6B89D77C"/>
    <w:rsid w:val="6B8A6D77"/>
    <w:rsid w:val="6B8F6870"/>
    <w:rsid w:val="6B9E74FB"/>
    <w:rsid w:val="6BB82A0C"/>
    <w:rsid w:val="6BCF5A5D"/>
    <w:rsid w:val="6BDF1A3A"/>
    <w:rsid w:val="6BE871E4"/>
    <w:rsid w:val="6BFC8473"/>
    <w:rsid w:val="6C045086"/>
    <w:rsid w:val="6C1A459F"/>
    <w:rsid w:val="6C2911BA"/>
    <w:rsid w:val="6C320541"/>
    <w:rsid w:val="6C674B5D"/>
    <w:rsid w:val="6CAC317F"/>
    <w:rsid w:val="6CD72490"/>
    <w:rsid w:val="6CF622E4"/>
    <w:rsid w:val="6D1645CB"/>
    <w:rsid w:val="6D3A645A"/>
    <w:rsid w:val="6D5034E2"/>
    <w:rsid w:val="6D5D3185"/>
    <w:rsid w:val="6D7B40B1"/>
    <w:rsid w:val="6D881C30"/>
    <w:rsid w:val="6DB93296"/>
    <w:rsid w:val="6DDB402E"/>
    <w:rsid w:val="6E044415"/>
    <w:rsid w:val="6E3DACCC"/>
    <w:rsid w:val="6E6C6E8D"/>
    <w:rsid w:val="6EEBED10"/>
    <w:rsid w:val="6EF833B6"/>
    <w:rsid w:val="6F092237"/>
    <w:rsid w:val="6F0D28A7"/>
    <w:rsid w:val="6F374EF2"/>
    <w:rsid w:val="6F7F7A45"/>
    <w:rsid w:val="6F7FA99D"/>
    <w:rsid w:val="6F9F7494"/>
    <w:rsid w:val="6FA541DE"/>
    <w:rsid w:val="6FBD1356"/>
    <w:rsid w:val="6FBD4503"/>
    <w:rsid w:val="6FDF57A8"/>
    <w:rsid w:val="7030431E"/>
    <w:rsid w:val="70364D64"/>
    <w:rsid w:val="7037034D"/>
    <w:rsid w:val="70D146FF"/>
    <w:rsid w:val="7135597E"/>
    <w:rsid w:val="713F488B"/>
    <w:rsid w:val="713FBCD3"/>
    <w:rsid w:val="71453E6C"/>
    <w:rsid w:val="714D7E0C"/>
    <w:rsid w:val="71702B61"/>
    <w:rsid w:val="717113A2"/>
    <w:rsid w:val="71761774"/>
    <w:rsid w:val="717F1AE1"/>
    <w:rsid w:val="71802A62"/>
    <w:rsid w:val="71F53BE0"/>
    <w:rsid w:val="72060785"/>
    <w:rsid w:val="720853C5"/>
    <w:rsid w:val="724E41C2"/>
    <w:rsid w:val="726613A4"/>
    <w:rsid w:val="7303695D"/>
    <w:rsid w:val="731018FE"/>
    <w:rsid w:val="731E721E"/>
    <w:rsid w:val="7324694C"/>
    <w:rsid w:val="735A0468"/>
    <w:rsid w:val="735A1725"/>
    <w:rsid w:val="7380242B"/>
    <w:rsid w:val="738A61FB"/>
    <w:rsid w:val="73ED0D5E"/>
    <w:rsid w:val="73FF850F"/>
    <w:rsid w:val="74247931"/>
    <w:rsid w:val="74303698"/>
    <w:rsid w:val="745F5B50"/>
    <w:rsid w:val="747D86D8"/>
    <w:rsid w:val="747F5FF7"/>
    <w:rsid w:val="749C03BF"/>
    <w:rsid w:val="74BA6B1C"/>
    <w:rsid w:val="74CF1C9F"/>
    <w:rsid w:val="74CFC9E7"/>
    <w:rsid w:val="74F04129"/>
    <w:rsid w:val="750A0E63"/>
    <w:rsid w:val="751E2665"/>
    <w:rsid w:val="753B5BA7"/>
    <w:rsid w:val="753D216C"/>
    <w:rsid w:val="75887F9D"/>
    <w:rsid w:val="76127D6E"/>
    <w:rsid w:val="761F52E4"/>
    <w:rsid w:val="76284EA7"/>
    <w:rsid w:val="766528BB"/>
    <w:rsid w:val="76944474"/>
    <w:rsid w:val="7698298C"/>
    <w:rsid w:val="76A12CDB"/>
    <w:rsid w:val="76F23AC1"/>
    <w:rsid w:val="76F6685F"/>
    <w:rsid w:val="770A4F84"/>
    <w:rsid w:val="770C1201"/>
    <w:rsid w:val="7747AA4A"/>
    <w:rsid w:val="77768023"/>
    <w:rsid w:val="777A2396"/>
    <w:rsid w:val="77AD4519"/>
    <w:rsid w:val="77AE4819"/>
    <w:rsid w:val="77C41687"/>
    <w:rsid w:val="77DF4603"/>
    <w:rsid w:val="77EB390A"/>
    <w:rsid w:val="77EB3C11"/>
    <w:rsid w:val="77F0353E"/>
    <w:rsid w:val="77FB3E92"/>
    <w:rsid w:val="77FEA0C5"/>
    <w:rsid w:val="77FF8832"/>
    <w:rsid w:val="781E299D"/>
    <w:rsid w:val="7856695F"/>
    <w:rsid w:val="785D3E5E"/>
    <w:rsid w:val="7865310C"/>
    <w:rsid w:val="787364E6"/>
    <w:rsid w:val="78760DAF"/>
    <w:rsid w:val="78A340B1"/>
    <w:rsid w:val="78BE2F29"/>
    <w:rsid w:val="79600FC2"/>
    <w:rsid w:val="79613412"/>
    <w:rsid w:val="796230E1"/>
    <w:rsid w:val="7996392F"/>
    <w:rsid w:val="79E42E76"/>
    <w:rsid w:val="7A013EC0"/>
    <w:rsid w:val="7A0A24E6"/>
    <w:rsid w:val="7A2C32EF"/>
    <w:rsid w:val="7A791E22"/>
    <w:rsid w:val="7A792EE6"/>
    <w:rsid w:val="7A7E254E"/>
    <w:rsid w:val="7AA64004"/>
    <w:rsid w:val="7AAB73BC"/>
    <w:rsid w:val="7AAF13E2"/>
    <w:rsid w:val="7AC8601E"/>
    <w:rsid w:val="7AF375C9"/>
    <w:rsid w:val="7AF41C4A"/>
    <w:rsid w:val="7AFF8F0D"/>
    <w:rsid w:val="7B1D88D3"/>
    <w:rsid w:val="7B77A71C"/>
    <w:rsid w:val="7B7A2288"/>
    <w:rsid w:val="7B7BED56"/>
    <w:rsid w:val="7B7D4202"/>
    <w:rsid w:val="7BAF01C5"/>
    <w:rsid w:val="7BBA531B"/>
    <w:rsid w:val="7BBE2843"/>
    <w:rsid w:val="7BC7E77D"/>
    <w:rsid w:val="7BDF807E"/>
    <w:rsid w:val="7BF2DA0A"/>
    <w:rsid w:val="7BF40D0B"/>
    <w:rsid w:val="7C037670"/>
    <w:rsid w:val="7C275570"/>
    <w:rsid w:val="7C302B37"/>
    <w:rsid w:val="7C343506"/>
    <w:rsid w:val="7C6A0F66"/>
    <w:rsid w:val="7C7C0244"/>
    <w:rsid w:val="7CD43374"/>
    <w:rsid w:val="7CD58213"/>
    <w:rsid w:val="7CF91954"/>
    <w:rsid w:val="7CFDCF4F"/>
    <w:rsid w:val="7D127334"/>
    <w:rsid w:val="7D52198F"/>
    <w:rsid w:val="7D58777C"/>
    <w:rsid w:val="7D9330EC"/>
    <w:rsid w:val="7DAE4EA7"/>
    <w:rsid w:val="7DCA74A7"/>
    <w:rsid w:val="7DCC7DEE"/>
    <w:rsid w:val="7DCD20BE"/>
    <w:rsid w:val="7DD3DF10"/>
    <w:rsid w:val="7DD56C01"/>
    <w:rsid w:val="7DDFC1BB"/>
    <w:rsid w:val="7DED5D95"/>
    <w:rsid w:val="7DFE0354"/>
    <w:rsid w:val="7DFFBCFE"/>
    <w:rsid w:val="7E160E13"/>
    <w:rsid w:val="7E5B3A3D"/>
    <w:rsid w:val="7E751475"/>
    <w:rsid w:val="7E872C80"/>
    <w:rsid w:val="7ED6EE38"/>
    <w:rsid w:val="7EE773F1"/>
    <w:rsid w:val="7F376DBE"/>
    <w:rsid w:val="7F451F89"/>
    <w:rsid w:val="7F5D77C4"/>
    <w:rsid w:val="7F9E16B9"/>
    <w:rsid w:val="7F9E9A0C"/>
    <w:rsid w:val="7FB47354"/>
    <w:rsid w:val="7FB6C254"/>
    <w:rsid w:val="7FBC94CD"/>
    <w:rsid w:val="7FBF88AB"/>
    <w:rsid w:val="7FCFDD4F"/>
    <w:rsid w:val="7FD070D3"/>
    <w:rsid w:val="7FD620BA"/>
    <w:rsid w:val="7FE3B0F0"/>
    <w:rsid w:val="7FE79733"/>
    <w:rsid w:val="7FEC4B73"/>
    <w:rsid w:val="7FEF3DA5"/>
    <w:rsid w:val="7FF2C3CE"/>
    <w:rsid w:val="7FF562C5"/>
    <w:rsid w:val="7FF6953D"/>
    <w:rsid w:val="7FF6C021"/>
    <w:rsid w:val="7FF7E35B"/>
    <w:rsid w:val="7FFB6C9E"/>
    <w:rsid w:val="7FFC5791"/>
    <w:rsid w:val="7FFD4226"/>
    <w:rsid w:val="7FFD615F"/>
    <w:rsid w:val="7FFDCDF3"/>
    <w:rsid w:val="7FFE5188"/>
    <w:rsid w:val="7FFFBFB3"/>
    <w:rsid w:val="86EE5EB7"/>
    <w:rsid w:val="92FBC3A8"/>
    <w:rsid w:val="9AFBC4C2"/>
    <w:rsid w:val="9D4B5CFF"/>
    <w:rsid w:val="9EFEFF5A"/>
    <w:rsid w:val="9FFFB057"/>
    <w:rsid w:val="A2FE80EA"/>
    <w:rsid w:val="A3FF69B6"/>
    <w:rsid w:val="A74E1550"/>
    <w:rsid w:val="A783B4C3"/>
    <w:rsid w:val="AC4EB4CC"/>
    <w:rsid w:val="AFAF273D"/>
    <w:rsid w:val="B2FF04BA"/>
    <w:rsid w:val="B797C1EC"/>
    <w:rsid w:val="B7EB2128"/>
    <w:rsid w:val="B7FE2C74"/>
    <w:rsid w:val="BA7B23C6"/>
    <w:rsid w:val="BDB48498"/>
    <w:rsid w:val="BDEF5959"/>
    <w:rsid w:val="BE2FAC69"/>
    <w:rsid w:val="BECF7CD7"/>
    <w:rsid w:val="BEEF1076"/>
    <w:rsid w:val="BF5F48E5"/>
    <w:rsid w:val="BF670674"/>
    <w:rsid w:val="BFABDE14"/>
    <w:rsid w:val="BFD76BE9"/>
    <w:rsid w:val="BFFBCAAC"/>
    <w:rsid w:val="C3FF52A6"/>
    <w:rsid w:val="C6FFFAFA"/>
    <w:rsid w:val="CF6661AF"/>
    <w:rsid w:val="D3FBE0FA"/>
    <w:rsid w:val="D5E7A1C4"/>
    <w:rsid w:val="D77FF384"/>
    <w:rsid w:val="D7B67769"/>
    <w:rsid w:val="D7FF0D12"/>
    <w:rsid w:val="D97C9267"/>
    <w:rsid w:val="DB7F9718"/>
    <w:rsid w:val="DBD7461E"/>
    <w:rsid w:val="DBD87CCA"/>
    <w:rsid w:val="DBF9852A"/>
    <w:rsid w:val="DD6FBB96"/>
    <w:rsid w:val="DEFF9C24"/>
    <w:rsid w:val="DF19E380"/>
    <w:rsid w:val="DFBE48B7"/>
    <w:rsid w:val="DFBFCA50"/>
    <w:rsid w:val="DFDDD15B"/>
    <w:rsid w:val="DFFF301F"/>
    <w:rsid w:val="E2A3E5E9"/>
    <w:rsid w:val="E3F301CA"/>
    <w:rsid w:val="E5DCDE8A"/>
    <w:rsid w:val="E5FE3B82"/>
    <w:rsid w:val="EAEF8B6A"/>
    <w:rsid w:val="EB2BB98B"/>
    <w:rsid w:val="EB5FBC2A"/>
    <w:rsid w:val="EBFDEA73"/>
    <w:rsid w:val="ED77B0BB"/>
    <w:rsid w:val="EDF7658A"/>
    <w:rsid w:val="EEBE023B"/>
    <w:rsid w:val="EEE9A464"/>
    <w:rsid w:val="EFBDFE73"/>
    <w:rsid w:val="EFDEB4D9"/>
    <w:rsid w:val="EFFE0400"/>
    <w:rsid w:val="EFFFFAC7"/>
    <w:rsid w:val="F1F124FA"/>
    <w:rsid w:val="F26F2A50"/>
    <w:rsid w:val="F2FBA908"/>
    <w:rsid w:val="F3E480ED"/>
    <w:rsid w:val="F4F61BFB"/>
    <w:rsid w:val="F53F8D14"/>
    <w:rsid w:val="F5F9D69D"/>
    <w:rsid w:val="F69FFFA5"/>
    <w:rsid w:val="F72BCABD"/>
    <w:rsid w:val="F767AC95"/>
    <w:rsid w:val="F77F9883"/>
    <w:rsid w:val="F7A7BADF"/>
    <w:rsid w:val="F97C87AE"/>
    <w:rsid w:val="F9FF8FCE"/>
    <w:rsid w:val="FA747CC0"/>
    <w:rsid w:val="FCDD6290"/>
    <w:rsid w:val="FD7882DD"/>
    <w:rsid w:val="FE734873"/>
    <w:rsid w:val="FEBF2202"/>
    <w:rsid w:val="FEFD9895"/>
    <w:rsid w:val="FF1FE0A8"/>
    <w:rsid w:val="FF7CEED4"/>
    <w:rsid w:val="FF7DDEFF"/>
    <w:rsid w:val="FF9F50FA"/>
    <w:rsid w:val="FFD46A8F"/>
    <w:rsid w:val="FFDFF55C"/>
    <w:rsid w:val="FFEFDB01"/>
    <w:rsid w:val="FFF778C2"/>
    <w:rsid w:val="FFFE44E1"/>
    <w:rsid w:val="FFFF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kern w:val="0"/>
      <w:sz w:val="20"/>
    </w:rPr>
  </w:style>
  <w:style w:type="paragraph" w:styleId="7">
    <w:name w:val="index 5"/>
    <w:basedOn w:val="1"/>
    <w:next w:val="1"/>
    <w:qFormat/>
    <w:uiPriority w:val="0"/>
    <w:pPr>
      <w:ind w:left="1680"/>
    </w:pPr>
  </w:style>
  <w:style w:type="paragraph" w:styleId="8">
    <w:name w:val="annotation text"/>
    <w:basedOn w:val="1"/>
    <w:link w:val="36"/>
    <w:qFormat/>
    <w:uiPriority w:val="0"/>
    <w:pPr>
      <w:jc w:val="left"/>
    </w:pPr>
  </w:style>
  <w:style w:type="paragraph" w:styleId="9">
    <w:name w:val="Body Text"/>
    <w:basedOn w:val="1"/>
    <w:next w:val="10"/>
    <w:qFormat/>
    <w:uiPriority w:val="0"/>
    <w:pPr>
      <w:tabs>
        <w:tab w:val="left" w:pos="567"/>
      </w:tabs>
      <w:spacing w:before="120" w:line="22" w:lineRule="atLeast"/>
    </w:pPr>
    <w:rPr>
      <w:rFonts w:ascii="宋体" w:hAnsi="宋体"/>
      <w:sz w:val="24"/>
    </w:rPr>
  </w:style>
  <w:style w:type="paragraph" w:styleId="10">
    <w:name w:val="Body Text First Indent"/>
    <w:basedOn w:val="9"/>
    <w:qFormat/>
    <w:uiPriority w:val="0"/>
    <w:pPr>
      <w:ind w:firstLine="420"/>
    </w:pPr>
    <w:rPr>
      <w:rFonts w:eastAsia="楷体_GB2312"/>
      <w:sz w:val="32"/>
      <w:szCs w:val="20"/>
    </w:rPr>
  </w:style>
  <w:style w:type="paragraph" w:styleId="11">
    <w:name w:val="Body Text Indent"/>
    <w:basedOn w:val="1"/>
    <w:next w:val="7"/>
    <w:qFormat/>
    <w:uiPriority w:val="0"/>
    <w:pPr>
      <w:ind w:firstLine="645"/>
    </w:pPr>
    <w:rPr>
      <w:rFonts w:ascii="Arial" w:hAnsi="Arial" w:eastAsia="仿宋_GB2312"/>
      <w:sz w:val="28"/>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line="500" w:lineRule="exact"/>
      <w:ind w:firstLine="442" w:firstLineChars="200"/>
    </w:pPr>
    <w:rPr>
      <w:rFonts w:ascii="Calibri" w:hAnsi="Calibri" w:cs="黑体"/>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0"/>
    <w:pPr>
      <w:spacing w:before="120" w:after="120"/>
    </w:pPr>
    <w:rPr>
      <w:rFonts w:eastAsia="宋体"/>
      <w:bCs/>
      <w:caps/>
      <w:sz w:val="30"/>
      <w:szCs w:val="30"/>
    </w:rPr>
  </w:style>
  <w:style w:type="paragraph" w:styleId="18">
    <w:name w:val="index 1"/>
    <w:basedOn w:val="1"/>
    <w:next w:val="1"/>
    <w:qFormat/>
    <w:uiPriority w:val="0"/>
    <w:rPr>
      <w:rFonts w:eastAsia="仿宋_GB2312"/>
      <w:b/>
      <w:sz w:val="24"/>
    </w:rPr>
  </w:style>
  <w:style w:type="paragraph" w:styleId="19">
    <w:name w:val="footnote text"/>
    <w:basedOn w:val="1"/>
    <w:qFormat/>
    <w:uiPriority w:val="0"/>
    <w:pPr>
      <w:snapToGrid w:val="0"/>
      <w:jc w:val="left"/>
    </w:pPr>
    <w:rPr>
      <w:sz w:val="18"/>
    </w:rPr>
  </w:style>
  <w:style w:type="paragraph" w:styleId="20">
    <w:name w:val="annotation subject"/>
    <w:basedOn w:val="8"/>
    <w:next w:val="8"/>
    <w:link w:val="37"/>
    <w:qFormat/>
    <w:uiPriority w:val="0"/>
    <w:rPr>
      <w:b/>
      <w:bCs/>
    </w:rPr>
  </w:style>
  <w:style w:type="paragraph" w:styleId="21">
    <w:name w:val="Body Text First Indent 2"/>
    <w:basedOn w:val="1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basedOn w:val="24"/>
    <w:qFormat/>
    <w:uiPriority w:val="0"/>
  </w:style>
  <w:style w:type="character" w:styleId="27">
    <w:name w:val="annotation reference"/>
    <w:basedOn w:val="24"/>
    <w:qFormat/>
    <w:uiPriority w:val="0"/>
    <w:rPr>
      <w:sz w:val="21"/>
      <w:szCs w:val="21"/>
    </w:rPr>
  </w:style>
  <w:style w:type="character" w:styleId="28">
    <w:name w:val="footnote reference"/>
    <w:qFormat/>
    <w:uiPriority w:val="0"/>
    <w:rPr>
      <w:vertAlign w:val="superscript"/>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正文_6"/>
    <w:qFormat/>
    <w:uiPriority w:val="0"/>
    <w:rPr>
      <w:rFonts w:ascii="Times New Roman" w:hAnsi="Times New Roman" w:eastAsia="宋体" w:cs="Times New Roman"/>
      <w:sz w:val="24"/>
      <w:szCs w:val="24"/>
      <w:lang w:val="en-US" w:eastAsia="zh-CN" w:bidi="ar-SA"/>
    </w:rPr>
  </w:style>
  <w:style w:type="paragraph" w:customStyle="1" w:styleId="31">
    <w:name w:val="样式 样式 行距: 1.5 倍行距 + 首行缩进:  2 字符"/>
    <w:basedOn w:val="1"/>
    <w:qFormat/>
    <w:uiPriority w:val="0"/>
    <w:rPr>
      <w:rFonts w:cs="宋体"/>
      <w:sz w:val="24"/>
    </w:rPr>
  </w:style>
  <w:style w:type="paragraph" w:customStyle="1" w:styleId="32">
    <w:name w:val="BodyTextIndent2"/>
    <w:basedOn w:val="1"/>
    <w:qFormat/>
    <w:uiPriority w:val="0"/>
    <w:pPr>
      <w:spacing w:line="360" w:lineRule="auto"/>
      <w:ind w:left="645"/>
      <w:textAlignment w:val="baseline"/>
    </w:pPr>
  </w:style>
  <w:style w:type="paragraph" w:customStyle="1" w:styleId="33">
    <w:name w:val="列出段落1"/>
    <w:basedOn w:val="1"/>
    <w:qFormat/>
    <w:uiPriority w:val="34"/>
    <w:pPr>
      <w:ind w:firstLine="420" w:firstLineChars="200"/>
    </w:pPr>
    <w:rPr>
      <w:rFonts w:ascii="Calibri" w:hAnsi="Calibri"/>
      <w:sz w:val="28"/>
      <w:szCs w:val="21"/>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批注文字 字符"/>
    <w:basedOn w:val="24"/>
    <w:link w:val="8"/>
    <w:qFormat/>
    <w:uiPriority w:val="0"/>
    <w:rPr>
      <w:kern w:val="2"/>
      <w:sz w:val="21"/>
      <w:szCs w:val="24"/>
    </w:rPr>
  </w:style>
  <w:style w:type="character" w:customStyle="1" w:styleId="37">
    <w:name w:val="批注主题 字符"/>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4258</Words>
  <Characters>24277</Characters>
  <Lines>202</Lines>
  <Paragraphs>56</Paragraphs>
  <TotalTime>0</TotalTime>
  <ScaleCrop>false</ScaleCrop>
  <LinksUpToDate>false</LinksUpToDate>
  <CharactersWithSpaces>28479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2023-05-14T09:38:00Z</dcterms:created>
  <dc:creator>lenovo</dc:creator>
  <cp:lastModifiedBy>shux</cp:lastModifiedBy>
  <dcterms:modified xsi:type="dcterms:W3CDTF">2025-07-24T10:10:41Z</dcterms:modified>
  <dc:title>货物类政府采购公开招标文件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99602D437C2341FEA1E1A82E06365C68</vt:lpwstr>
  </property>
  <property fmtid="{D5CDD505-2E9C-101B-9397-08002B2CF9AE}" pid="4" name="KSOSaveFontToCloudKey">
    <vt:lpwstr>260772819_embed</vt:lpwstr>
  </property>
</Properties>
</file>